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3FA34" w14:textId="317C854A"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6C5EB9">
        <w:rPr>
          <w:rFonts w:cs="Arial"/>
          <w:sz w:val="24"/>
          <w:szCs w:val="24"/>
        </w:rPr>
        <w:t>7</w:t>
      </w:r>
      <w:r w:rsidR="00BF312E">
        <w:rPr>
          <w:rFonts w:cs="Arial"/>
          <w:sz w:val="24"/>
          <w:szCs w:val="24"/>
        </w:rPr>
        <w:t>-e</w:t>
      </w:r>
      <w:r w:rsidRPr="002D6524">
        <w:rPr>
          <w:rFonts w:cs="Arial"/>
          <w:noProof w:val="0"/>
          <w:sz w:val="24"/>
        </w:rPr>
        <w:tab/>
      </w:r>
      <w:r w:rsidRPr="002D6524">
        <w:rPr>
          <w:rFonts w:cs="Arial"/>
          <w:noProof w:val="0"/>
          <w:sz w:val="24"/>
        </w:rPr>
        <w:tab/>
      </w:r>
      <w:r w:rsidR="00997CE5" w:rsidRPr="00997CE5">
        <w:rPr>
          <w:rFonts w:cs="Arial"/>
          <w:noProof w:val="0"/>
          <w:sz w:val="24"/>
        </w:rPr>
        <w:t>R4-2014546</w:t>
      </w:r>
    </w:p>
    <w:p w14:paraId="5BD2795A" w14:textId="43C9BBA2"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6C5EB9">
        <w:rPr>
          <w:rFonts w:cs="Arial"/>
          <w:sz w:val="24"/>
          <w:szCs w:val="24"/>
        </w:rPr>
        <w:t>2</w:t>
      </w:r>
      <w:r w:rsidR="008521E1" w:rsidRPr="000F6D9F">
        <w:rPr>
          <w:rFonts w:cs="Arial"/>
          <w:sz w:val="24"/>
          <w:szCs w:val="24"/>
        </w:rPr>
        <w:t xml:space="preserve"> – </w:t>
      </w:r>
      <w:r w:rsidR="006C5EB9">
        <w:rPr>
          <w:rFonts w:cs="Arial"/>
          <w:sz w:val="24"/>
          <w:szCs w:val="24"/>
        </w:rPr>
        <w:t>13</w:t>
      </w:r>
      <w:r w:rsidR="008521E1" w:rsidRPr="000F6D9F">
        <w:rPr>
          <w:rFonts w:cs="Arial"/>
          <w:sz w:val="24"/>
          <w:szCs w:val="24"/>
        </w:rPr>
        <w:t xml:space="preserve"> </w:t>
      </w:r>
      <w:r w:rsidR="006C5EB9">
        <w:rPr>
          <w:rFonts w:cs="Arial"/>
          <w:sz w:val="24"/>
          <w:szCs w:val="24"/>
        </w:rPr>
        <w:t>November</w:t>
      </w:r>
      <w:r w:rsidR="008521E1" w:rsidRPr="000F6D9F">
        <w:rPr>
          <w:rFonts w:cs="Arial"/>
          <w:sz w:val="24"/>
          <w:szCs w:val="24"/>
        </w:rPr>
        <w:t>, 2020</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0B9C949E"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Start w:id="1" w:name="_GoBack"/>
      <w:bookmarkEnd w:id="0"/>
      <w:bookmarkEnd w:id="1"/>
      <w:r w:rsidR="00DA5D2D" w:rsidRPr="002040DE">
        <w:rPr>
          <w:rFonts w:ascii="Arial" w:hAnsi="Arial" w:cs="Arial"/>
          <w:b/>
          <w:sz w:val="24"/>
        </w:rPr>
        <w:t>7</w:t>
      </w:r>
      <w:r w:rsidR="00045058" w:rsidRPr="002040DE">
        <w:rPr>
          <w:rFonts w:ascii="Arial" w:hAnsi="Arial" w:cs="Arial"/>
          <w:b/>
          <w:sz w:val="24"/>
        </w:rPr>
        <w:t>.1</w:t>
      </w:r>
      <w:r w:rsidR="00DA5D2D" w:rsidRPr="002040DE">
        <w:rPr>
          <w:rFonts w:ascii="Arial" w:hAnsi="Arial" w:cs="Arial"/>
          <w:b/>
          <w:sz w:val="24"/>
        </w:rPr>
        <w:t>0</w:t>
      </w:r>
      <w:r w:rsidR="00045058" w:rsidRPr="002040DE">
        <w:rPr>
          <w:rFonts w:ascii="Arial" w:hAnsi="Arial" w:cs="Arial"/>
          <w:b/>
          <w:sz w:val="24"/>
        </w:rPr>
        <w:t>.</w:t>
      </w:r>
      <w:r w:rsidR="002040DE" w:rsidRPr="002040DE">
        <w:rPr>
          <w:rFonts w:ascii="Arial" w:hAnsi="Arial" w:cs="Arial"/>
          <w:b/>
          <w:sz w:val="24"/>
        </w:rPr>
        <w:t>1</w:t>
      </w:r>
      <w:r w:rsidR="00DA5D2D" w:rsidRPr="002040DE">
        <w:rPr>
          <w:rFonts w:ascii="Arial" w:hAnsi="Arial" w:cs="Arial"/>
          <w:b/>
          <w:sz w:val="24"/>
        </w:rPr>
        <w:t>.1</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765B30ED"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CD29F4" w:rsidRPr="00CD29F4">
        <w:rPr>
          <w:rFonts w:ascii="Arial" w:hAnsi="Arial" w:cs="Arial"/>
          <w:b/>
          <w:sz w:val="24"/>
        </w:rPr>
        <w:t>Discussion on UE demodulation requirements for FR2 DL 256QAM</w:t>
      </w:r>
    </w:p>
    <w:p w14:paraId="027A59D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2" w:name="DocumentFor"/>
      <w:bookmarkEnd w:id="2"/>
      <w:r w:rsidR="008E1CFE" w:rsidRPr="002C1654">
        <w:rPr>
          <w:rFonts w:ascii="Arial" w:hAnsi="Arial" w:cs="Arial"/>
          <w:b/>
          <w:sz w:val="24"/>
        </w:rPr>
        <w:t>Discussion</w:t>
      </w:r>
    </w:p>
    <w:p w14:paraId="2AD5D5EA" w14:textId="77777777" w:rsidR="004B515E" w:rsidRPr="00146B4F" w:rsidRDefault="004B515E" w:rsidP="00732666">
      <w:pPr>
        <w:pStyle w:val="Heading1"/>
      </w:pPr>
      <w:r w:rsidRPr="00146B4F">
        <w:t>Introduction</w:t>
      </w:r>
    </w:p>
    <w:p w14:paraId="1C7F4380" w14:textId="5934639B" w:rsidR="00E72A85" w:rsidRDefault="00E72A85" w:rsidP="00CF667C">
      <w:pPr>
        <w:jc w:val="both"/>
      </w:pPr>
      <w:r>
        <w:t xml:space="preserve">In the previous meeting </w:t>
      </w:r>
      <w:r w:rsidRPr="00E72A85">
        <w:t>WF on UE demodulation and CSI reporting requirements for FR2 DL 256QAM</w:t>
      </w:r>
      <w:r>
        <w:t xml:space="preserve"> was agreed </w:t>
      </w:r>
      <w:r>
        <w:fldChar w:fldCharType="begin"/>
      </w:r>
      <w:r>
        <w:instrText xml:space="preserve"> REF _Ref40023650 \r \h </w:instrText>
      </w:r>
      <w:r>
        <w:fldChar w:fldCharType="separate"/>
      </w:r>
      <w:r w:rsidR="004C47B7">
        <w:t>[1]</w:t>
      </w:r>
      <w:r>
        <w:fldChar w:fldCharType="end"/>
      </w:r>
      <w:r>
        <w:t>.</w:t>
      </w:r>
    </w:p>
    <w:p w14:paraId="35F5E36A" w14:textId="4C22E018" w:rsidR="00D86B9D" w:rsidRDefault="00D86B9D" w:rsidP="00CF667C">
      <w:pPr>
        <w:jc w:val="both"/>
      </w:pPr>
      <w:r>
        <w:t xml:space="preserve">In this paper we provide our view on </w:t>
      </w:r>
      <w:r w:rsidR="00045058" w:rsidRPr="00045058">
        <w:t xml:space="preserve">UE </w:t>
      </w:r>
      <w:r w:rsidR="00CD29F4">
        <w:t>demodulation</w:t>
      </w:r>
      <w:r w:rsidR="00045058" w:rsidRPr="00045058">
        <w:t xml:space="preserve"> requirements for FR2 256QAM</w:t>
      </w:r>
      <w:r>
        <w:t>.</w:t>
      </w:r>
    </w:p>
    <w:p w14:paraId="024BB9F6" w14:textId="050FD073" w:rsidR="00CF667C" w:rsidRDefault="00CF667C" w:rsidP="00732666">
      <w:pPr>
        <w:pStyle w:val="Heading1"/>
      </w:pPr>
      <w:r>
        <w:t>Discussion</w:t>
      </w:r>
    </w:p>
    <w:p w14:paraId="64B1AD79" w14:textId="33D8C225" w:rsidR="00E72A85" w:rsidRDefault="00E72A85" w:rsidP="1C7E1969">
      <w:pPr>
        <w:jc w:val="both"/>
        <w:rPr>
          <w:lang w:eastAsia="ja-JP" w:bidi="hi-IN"/>
        </w:rPr>
      </w:pPr>
      <w:r w:rsidRPr="1C7E1969">
        <w:rPr>
          <w:lang w:eastAsia="ja-JP" w:bidi="hi-IN"/>
        </w:rPr>
        <w:t>In the previous RAN4 meeting, the following agreements were reached on demodulation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72A85" w:rsidRPr="00E17C0D" w14:paraId="286E09A1" w14:textId="77777777" w:rsidTr="009E5474">
        <w:tc>
          <w:tcPr>
            <w:tcW w:w="9855" w:type="dxa"/>
            <w:shd w:val="clear" w:color="auto" w:fill="auto"/>
          </w:tcPr>
          <w:p w14:paraId="1A45B608" w14:textId="77777777" w:rsidR="00E86299" w:rsidRPr="00E86299" w:rsidRDefault="00E86299" w:rsidP="00E86299">
            <w:pPr>
              <w:numPr>
                <w:ilvl w:val="0"/>
                <w:numId w:val="7"/>
              </w:numPr>
              <w:tabs>
                <w:tab w:val="num" w:pos="1440"/>
                <w:tab w:val="num" w:pos="2880"/>
              </w:tabs>
              <w:spacing w:before="60" w:after="60" w:line="280" w:lineRule="atLeast"/>
              <w:jc w:val="both"/>
              <w:rPr>
                <w:i/>
                <w:lang w:val="en-US"/>
              </w:rPr>
            </w:pPr>
            <w:bookmarkStart w:id="3" w:name="_Hlk36804612"/>
            <w:r w:rsidRPr="00E86299">
              <w:rPr>
                <w:i/>
                <w:lang w:val="en-US"/>
              </w:rPr>
              <w:t>Rx impairment modelling and band agnostic requirements</w:t>
            </w:r>
          </w:p>
          <w:p w14:paraId="7F651CC5" w14:textId="77777777" w:rsidR="00E86299" w:rsidRPr="00E86299" w:rsidRDefault="00E86299" w:rsidP="00E86299">
            <w:pPr>
              <w:numPr>
                <w:ilvl w:val="1"/>
                <w:numId w:val="7"/>
              </w:numPr>
              <w:tabs>
                <w:tab w:val="num" w:pos="2880"/>
              </w:tabs>
              <w:spacing w:before="60" w:after="60" w:line="280" w:lineRule="atLeast"/>
              <w:jc w:val="both"/>
              <w:rPr>
                <w:i/>
                <w:lang w:val="en-US"/>
              </w:rPr>
            </w:pPr>
            <w:r w:rsidRPr="00E86299">
              <w:rPr>
                <w:i/>
              </w:rPr>
              <w:t>Not explicitly model Rx impairment</w:t>
            </w:r>
            <w:r w:rsidRPr="00E86299">
              <w:rPr>
                <w:i/>
                <w:lang w:val="en-US"/>
              </w:rPr>
              <w:t xml:space="preserve"> </w:t>
            </w:r>
          </w:p>
          <w:p w14:paraId="650D9B2D" w14:textId="77777777" w:rsidR="00E86299" w:rsidRPr="00E86299" w:rsidRDefault="00E86299" w:rsidP="00E86299">
            <w:pPr>
              <w:numPr>
                <w:ilvl w:val="0"/>
                <w:numId w:val="7"/>
              </w:numPr>
              <w:spacing w:before="60" w:after="60" w:line="280" w:lineRule="atLeast"/>
              <w:jc w:val="both"/>
              <w:rPr>
                <w:i/>
                <w:lang w:val="en-US"/>
              </w:rPr>
            </w:pPr>
            <w:r w:rsidRPr="00E86299">
              <w:rPr>
                <w:i/>
                <w:lang w:val="en-US"/>
              </w:rPr>
              <w:t>Rank</w:t>
            </w:r>
          </w:p>
          <w:p w14:paraId="5606FB44" w14:textId="77777777" w:rsidR="00E86299" w:rsidRPr="00E86299" w:rsidRDefault="00E86299" w:rsidP="00E86299">
            <w:pPr>
              <w:numPr>
                <w:ilvl w:val="1"/>
                <w:numId w:val="7"/>
              </w:numPr>
              <w:tabs>
                <w:tab w:val="num" w:pos="2880"/>
              </w:tabs>
              <w:spacing w:before="60" w:after="60" w:line="280" w:lineRule="atLeast"/>
              <w:jc w:val="both"/>
              <w:rPr>
                <w:i/>
                <w:lang w:val="en-US"/>
              </w:rPr>
            </w:pPr>
            <w:r w:rsidRPr="00E86299">
              <w:rPr>
                <w:i/>
              </w:rPr>
              <w:t>Rank 1 only</w:t>
            </w:r>
          </w:p>
          <w:p w14:paraId="64E24B73" w14:textId="77777777" w:rsidR="00E86299" w:rsidRPr="00E86299" w:rsidRDefault="00E86299" w:rsidP="00E86299">
            <w:pPr>
              <w:numPr>
                <w:ilvl w:val="0"/>
                <w:numId w:val="7"/>
              </w:numPr>
              <w:spacing w:before="60" w:after="60" w:line="280" w:lineRule="atLeast"/>
              <w:jc w:val="both"/>
              <w:rPr>
                <w:i/>
                <w:lang w:val="en-US"/>
              </w:rPr>
            </w:pPr>
            <w:r w:rsidRPr="00E86299">
              <w:rPr>
                <w:i/>
                <w:lang w:val="en-US"/>
              </w:rPr>
              <w:t>MCS</w:t>
            </w:r>
          </w:p>
          <w:p w14:paraId="58755C42" w14:textId="77777777" w:rsidR="00E86299" w:rsidRPr="00E86299" w:rsidRDefault="00E86299" w:rsidP="00E86299">
            <w:pPr>
              <w:numPr>
                <w:ilvl w:val="1"/>
                <w:numId w:val="7"/>
              </w:numPr>
              <w:tabs>
                <w:tab w:val="num" w:pos="2880"/>
              </w:tabs>
              <w:spacing w:before="60" w:after="60" w:line="280" w:lineRule="atLeast"/>
              <w:jc w:val="both"/>
              <w:rPr>
                <w:i/>
                <w:lang w:val="en-US"/>
              </w:rPr>
            </w:pPr>
            <w:r w:rsidRPr="00E86299">
              <w:rPr>
                <w:i/>
              </w:rPr>
              <w:t xml:space="preserve">Keep the agreement in the last meeting, i.e., use MCS 20 </w:t>
            </w:r>
          </w:p>
          <w:p w14:paraId="296135E1" w14:textId="77777777" w:rsidR="00E86299" w:rsidRPr="00E86299" w:rsidRDefault="00E86299" w:rsidP="00E86299">
            <w:pPr>
              <w:numPr>
                <w:ilvl w:val="0"/>
                <w:numId w:val="7"/>
              </w:numPr>
              <w:spacing w:before="60" w:after="60" w:line="280" w:lineRule="atLeast"/>
              <w:jc w:val="both"/>
              <w:rPr>
                <w:i/>
                <w:lang w:val="en-US"/>
              </w:rPr>
            </w:pPr>
            <w:r w:rsidRPr="00E86299">
              <w:rPr>
                <w:i/>
              </w:rPr>
              <w:t>Propagation condition</w:t>
            </w:r>
          </w:p>
          <w:p w14:paraId="115CD3C8" w14:textId="77777777" w:rsidR="00E86299" w:rsidRPr="00E86299" w:rsidRDefault="00E86299" w:rsidP="00E86299">
            <w:pPr>
              <w:numPr>
                <w:ilvl w:val="1"/>
                <w:numId w:val="7"/>
              </w:numPr>
              <w:tabs>
                <w:tab w:val="left" w:pos="709"/>
                <w:tab w:val="num" w:pos="2880"/>
              </w:tabs>
              <w:spacing w:before="60" w:after="60" w:line="280" w:lineRule="atLeast"/>
              <w:jc w:val="both"/>
              <w:rPr>
                <w:i/>
                <w:lang w:val="en-US"/>
              </w:rPr>
            </w:pPr>
            <w:r w:rsidRPr="00E86299">
              <w:rPr>
                <w:i/>
              </w:rPr>
              <w:t>Use fading channel</w:t>
            </w:r>
          </w:p>
          <w:p w14:paraId="3135475F" w14:textId="77777777" w:rsidR="00E86299" w:rsidRPr="00E86299" w:rsidRDefault="00E86299" w:rsidP="00E86299">
            <w:pPr>
              <w:numPr>
                <w:ilvl w:val="1"/>
                <w:numId w:val="7"/>
              </w:numPr>
              <w:tabs>
                <w:tab w:val="left" w:pos="709"/>
                <w:tab w:val="num" w:pos="2880"/>
              </w:tabs>
              <w:spacing w:before="60" w:after="60" w:line="280" w:lineRule="atLeast"/>
              <w:jc w:val="both"/>
              <w:rPr>
                <w:i/>
                <w:lang w:val="en-US"/>
              </w:rPr>
            </w:pPr>
            <w:r w:rsidRPr="00E86299">
              <w:rPr>
                <w:i/>
              </w:rPr>
              <w:t>In the next meeting, companies are encouraged to provide ideal and impairment results for both option 1A and option 1B, and down select one of the two options based on simulation results.</w:t>
            </w:r>
          </w:p>
          <w:p w14:paraId="63FFC553" w14:textId="77777777" w:rsidR="00E86299" w:rsidRPr="00E86299" w:rsidRDefault="00E86299" w:rsidP="00E86299">
            <w:pPr>
              <w:numPr>
                <w:ilvl w:val="2"/>
                <w:numId w:val="7"/>
              </w:numPr>
              <w:tabs>
                <w:tab w:val="clear" w:pos="2160"/>
              </w:tabs>
              <w:spacing w:before="60" w:after="60" w:line="280" w:lineRule="atLeast"/>
              <w:jc w:val="both"/>
              <w:rPr>
                <w:i/>
                <w:lang w:val="en-US"/>
              </w:rPr>
            </w:pPr>
            <w:r w:rsidRPr="00E86299">
              <w:rPr>
                <w:i/>
              </w:rPr>
              <w:t>Option 1A: TDLA30-300</w:t>
            </w:r>
          </w:p>
          <w:p w14:paraId="112ACC1C" w14:textId="77777777" w:rsidR="00E86299" w:rsidRPr="00E86299" w:rsidRDefault="00E86299" w:rsidP="00E86299">
            <w:pPr>
              <w:numPr>
                <w:ilvl w:val="2"/>
                <w:numId w:val="7"/>
              </w:numPr>
              <w:tabs>
                <w:tab w:val="clear" w:pos="2160"/>
              </w:tabs>
              <w:spacing w:before="60" w:after="60" w:line="280" w:lineRule="atLeast"/>
              <w:jc w:val="both"/>
              <w:rPr>
                <w:i/>
                <w:lang w:val="en-US"/>
              </w:rPr>
            </w:pPr>
            <w:r w:rsidRPr="00E86299">
              <w:rPr>
                <w:i/>
              </w:rPr>
              <w:t>Option 1B: TDLD30-75</w:t>
            </w:r>
          </w:p>
          <w:p w14:paraId="0C633B6F" w14:textId="152A41CB" w:rsidR="00E86299" w:rsidRPr="00E86299" w:rsidRDefault="00E86299" w:rsidP="00E86299">
            <w:pPr>
              <w:numPr>
                <w:ilvl w:val="2"/>
                <w:numId w:val="7"/>
              </w:numPr>
              <w:tabs>
                <w:tab w:val="clear" w:pos="2160"/>
              </w:tabs>
              <w:spacing w:before="60" w:after="60" w:line="280" w:lineRule="atLeast"/>
              <w:jc w:val="both"/>
              <w:rPr>
                <w:i/>
                <w:lang w:val="en-US"/>
              </w:rPr>
            </w:pPr>
            <w:r w:rsidRPr="00E86299">
              <w:rPr>
                <w:i/>
              </w:rPr>
              <w:t>Note: extra effort on TDLD channel model simplification is needed.</w:t>
            </w:r>
          </w:p>
          <w:p w14:paraId="31F29858" w14:textId="77777777" w:rsidR="00751808" w:rsidRPr="00751808" w:rsidRDefault="00751808" w:rsidP="00751808">
            <w:pPr>
              <w:numPr>
                <w:ilvl w:val="0"/>
                <w:numId w:val="7"/>
              </w:numPr>
              <w:tabs>
                <w:tab w:val="num" w:pos="1440"/>
                <w:tab w:val="num" w:pos="2880"/>
              </w:tabs>
              <w:spacing w:before="60" w:after="60" w:line="280" w:lineRule="atLeast"/>
              <w:jc w:val="both"/>
              <w:rPr>
                <w:i/>
                <w:lang w:val="en-US"/>
              </w:rPr>
            </w:pPr>
            <w:r w:rsidRPr="00751808">
              <w:rPr>
                <w:i/>
              </w:rPr>
              <w:t xml:space="preserve">22.0dB </w:t>
            </w:r>
            <w:r w:rsidRPr="00751808">
              <w:rPr>
                <w:i/>
                <w:lang w:val="en-US"/>
              </w:rPr>
              <w:t>for FR2 bands including n260 with 50MHz CBW</w:t>
            </w:r>
            <w:r w:rsidRPr="00751808">
              <w:rPr>
                <w:i/>
              </w:rPr>
              <w:t>.</w:t>
            </w:r>
          </w:p>
          <w:p w14:paraId="656D2D41" w14:textId="6C2CAF19" w:rsidR="00E72A85" w:rsidRPr="00751808" w:rsidRDefault="00751808" w:rsidP="00751808">
            <w:pPr>
              <w:numPr>
                <w:ilvl w:val="1"/>
                <w:numId w:val="7"/>
              </w:numPr>
              <w:tabs>
                <w:tab w:val="num" w:pos="2880"/>
              </w:tabs>
              <w:spacing w:before="60" w:after="60" w:line="280" w:lineRule="atLeast"/>
              <w:jc w:val="both"/>
              <w:rPr>
                <w:i/>
                <w:lang w:val="en-US"/>
              </w:rPr>
            </w:pPr>
            <w:r w:rsidRPr="00751808">
              <w:rPr>
                <w:i/>
              </w:rPr>
              <w:t xml:space="preserve">Anritsu: Note that according to R4-2006352 the maximum </w:t>
            </w:r>
            <w:proofErr w:type="spellStart"/>
            <w:r w:rsidRPr="00751808">
              <w:rPr>
                <w:i/>
              </w:rPr>
              <w:t>Δ</w:t>
            </w:r>
            <w:proofErr w:type="gramStart"/>
            <w:r w:rsidRPr="00751808">
              <w:rPr>
                <w:i/>
              </w:rPr>
              <w:t>MB</w:t>
            </w:r>
            <w:r w:rsidRPr="00751808">
              <w:rPr>
                <w:i/>
                <w:vertAlign w:val="subscript"/>
              </w:rPr>
              <w:t>P,n</w:t>
            </w:r>
            <w:proofErr w:type="spellEnd"/>
            <w:proofErr w:type="gramEnd"/>
            <w:r w:rsidRPr="00751808">
              <w:rPr>
                <w:i/>
              </w:rPr>
              <w:t xml:space="preserve"> is 0.75 dB , using the demodulation spreadsheet in TR 38.810 we estimate that under this scenario SNRs up to 22.0dB at baseband could be tested under 50MHz scenario.</w:t>
            </w:r>
          </w:p>
        </w:tc>
      </w:tr>
    </w:tbl>
    <w:bookmarkEnd w:id="3"/>
    <w:p w14:paraId="61FFAC93" w14:textId="53AD06FA" w:rsidR="00091FCC" w:rsidRDefault="00091FCC" w:rsidP="1C7E1969">
      <w:pPr>
        <w:jc w:val="both"/>
        <w:rPr>
          <w:lang w:eastAsia="ja-JP" w:bidi="hi-IN"/>
        </w:rPr>
      </w:pPr>
      <w:r>
        <w:rPr>
          <w:lang w:eastAsia="ja-JP" w:bidi="hi-IN"/>
        </w:rPr>
        <w:t>Based on th</w:t>
      </w:r>
      <w:r w:rsidR="00E45480">
        <w:rPr>
          <w:lang w:eastAsia="ja-JP" w:bidi="hi-IN"/>
        </w:rPr>
        <w:t>e</w:t>
      </w:r>
      <w:r>
        <w:rPr>
          <w:lang w:eastAsia="ja-JP" w:bidi="hi-IN"/>
        </w:rPr>
        <w:t>s</w:t>
      </w:r>
      <w:r w:rsidR="00E45480">
        <w:rPr>
          <w:lang w:eastAsia="ja-JP" w:bidi="hi-IN"/>
        </w:rPr>
        <w:t>e</w:t>
      </w:r>
      <w:r>
        <w:rPr>
          <w:lang w:eastAsia="ja-JP" w:bidi="hi-IN"/>
        </w:rPr>
        <w:t xml:space="preserve"> agreements</w:t>
      </w:r>
      <w:r w:rsidR="00135A22">
        <w:rPr>
          <w:lang w:eastAsia="ja-JP" w:bidi="hi-IN"/>
        </w:rPr>
        <w:t xml:space="preserve">, the only open question is channel model for requirements definition (i.e. TDLA30-300 or </w:t>
      </w:r>
      <w:r w:rsidR="00756842">
        <w:rPr>
          <w:lang w:eastAsia="ja-JP" w:bidi="hi-IN"/>
        </w:rPr>
        <w:t>TDLD3--75</w:t>
      </w:r>
      <w:r w:rsidR="00135A22">
        <w:rPr>
          <w:lang w:eastAsia="ja-JP" w:bidi="hi-IN"/>
        </w:rPr>
        <w:t>)</w:t>
      </w:r>
      <w:r w:rsidR="00756842">
        <w:rPr>
          <w:lang w:eastAsia="ja-JP" w:bidi="hi-IN"/>
        </w:rPr>
        <w:t>.</w:t>
      </w:r>
    </w:p>
    <w:p w14:paraId="1B3AC7BE" w14:textId="771E9CB9" w:rsidR="00296BAA" w:rsidRPr="00296BAA" w:rsidRDefault="00756842" w:rsidP="00296BAA">
      <w:pPr>
        <w:rPr>
          <w:lang w:eastAsia="ja-JP" w:bidi="hi-IN"/>
        </w:rPr>
      </w:pPr>
      <w:r>
        <w:rPr>
          <w:lang w:eastAsia="ja-JP" w:bidi="hi-IN"/>
        </w:rPr>
        <w:t xml:space="preserve">In </w:t>
      </w:r>
      <w:r w:rsidR="00296BAA">
        <w:rPr>
          <w:lang w:eastAsia="ja-JP" w:bidi="hi-IN"/>
        </w:rPr>
        <w:fldChar w:fldCharType="begin"/>
      </w:r>
      <w:r w:rsidR="00296BAA">
        <w:rPr>
          <w:lang w:eastAsia="ja-JP" w:bidi="hi-IN"/>
        </w:rPr>
        <w:instrText xml:space="preserve"> REF _Ref40191137 \h </w:instrText>
      </w:r>
      <w:r w:rsidR="00296BAA">
        <w:rPr>
          <w:lang w:eastAsia="ja-JP" w:bidi="hi-IN"/>
        </w:rPr>
      </w:r>
      <w:r w:rsidR="00296BAA">
        <w:rPr>
          <w:lang w:eastAsia="ja-JP" w:bidi="hi-IN"/>
        </w:rPr>
        <w:fldChar w:fldCharType="separate"/>
      </w:r>
      <w:r w:rsidRPr="00296BAA">
        <w:t xml:space="preserve">Table </w:t>
      </w:r>
      <w:r>
        <w:rPr>
          <w:noProof/>
        </w:rPr>
        <w:t>1</w:t>
      </w:r>
      <w:r w:rsidR="00296BAA">
        <w:rPr>
          <w:lang w:eastAsia="ja-JP" w:bidi="hi-IN"/>
        </w:rPr>
        <w:fldChar w:fldCharType="end"/>
      </w:r>
      <w:r>
        <w:rPr>
          <w:lang w:eastAsia="ja-JP" w:bidi="hi-IN"/>
        </w:rPr>
        <w:t xml:space="preserve"> we</w:t>
      </w:r>
      <w:r w:rsidR="00296BAA">
        <w:rPr>
          <w:lang w:eastAsia="ja-JP" w:bidi="hi-IN"/>
        </w:rPr>
        <w:t xml:space="preserve"> provide</w:t>
      </w:r>
      <w:r>
        <w:rPr>
          <w:lang w:eastAsia="ja-JP" w:bidi="hi-IN"/>
        </w:rPr>
        <w:t xml:space="preserve"> the</w:t>
      </w:r>
      <w:r w:rsidR="00296BAA">
        <w:rPr>
          <w:lang w:eastAsia="ja-JP" w:bidi="hi-IN"/>
        </w:rPr>
        <w:t xml:space="preserve"> list of parameters used for link level analysis.</w:t>
      </w:r>
      <w:r w:rsidR="005F7ADE">
        <w:rPr>
          <w:lang w:eastAsia="ja-JP" w:bidi="hi-IN"/>
        </w:rPr>
        <w:t xml:space="preserve"> In </w:t>
      </w:r>
      <w:r w:rsidR="007F5E0D">
        <w:rPr>
          <w:lang w:eastAsia="ja-JP" w:bidi="hi-IN"/>
        </w:rPr>
        <w:fldChar w:fldCharType="begin"/>
      </w:r>
      <w:r w:rsidR="007F5E0D">
        <w:rPr>
          <w:lang w:eastAsia="ja-JP" w:bidi="hi-IN"/>
        </w:rPr>
        <w:instrText xml:space="preserve"> REF _Ref54348975 \h </w:instrText>
      </w:r>
      <w:r w:rsidR="007F5E0D">
        <w:rPr>
          <w:lang w:eastAsia="ja-JP" w:bidi="hi-IN"/>
        </w:rPr>
      </w:r>
      <w:r w:rsidR="007F5E0D">
        <w:rPr>
          <w:lang w:eastAsia="ja-JP" w:bidi="hi-IN"/>
        </w:rPr>
        <w:fldChar w:fldCharType="separate"/>
      </w:r>
      <w:r w:rsidR="007F5E0D">
        <w:t xml:space="preserve">Figure </w:t>
      </w:r>
      <w:r w:rsidR="007F5E0D">
        <w:rPr>
          <w:noProof/>
        </w:rPr>
        <w:t>1</w:t>
      </w:r>
      <w:r w:rsidR="007F5E0D">
        <w:rPr>
          <w:lang w:eastAsia="ja-JP" w:bidi="hi-IN"/>
        </w:rPr>
        <w:fldChar w:fldCharType="end"/>
      </w:r>
      <w:r w:rsidR="007F5E0D">
        <w:rPr>
          <w:lang w:eastAsia="ja-JP" w:bidi="hi-IN"/>
        </w:rPr>
        <w:t xml:space="preserve"> we provide the simulation results.</w:t>
      </w:r>
    </w:p>
    <w:p w14:paraId="2FAE2DDF" w14:textId="7674D7EB" w:rsidR="00296BAA" w:rsidRPr="00296BAA" w:rsidRDefault="00296BAA" w:rsidP="00296BAA">
      <w:pPr>
        <w:pStyle w:val="Caption"/>
      </w:pPr>
      <w:bookmarkStart w:id="4" w:name="_Ref40191137"/>
      <w:r w:rsidRPr="00296BAA">
        <w:lastRenderedPageBreak/>
        <w:t xml:space="preserve">Table </w:t>
      </w:r>
      <w:r w:rsidRPr="00296BAA">
        <w:fldChar w:fldCharType="begin"/>
      </w:r>
      <w:r w:rsidRPr="00296BAA">
        <w:instrText xml:space="preserve"> SEQ Table \* ARABIC </w:instrText>
      </w:r>
      <w:r w:rsidRPr="00296BAA">
        <w:fldChar w:fldCharType="separate"/>
      </w:r>
      <w:r w:rsidR="00756842">
        <w:rPr>
          <w:noProof/>
        </w:rPr>
        <w:t>1</w:t>
      </w:r>
      <w:r w:rsidRPr="00296BAA">
        <w:fldChar w:fldCharType="end"/>
      </w:r>
      <w:bookmarkEnd w:id="4"/>
      <w:r w:rsidRPr="00296BAA">
        <w:t>. Link level simulation assumptions.</w:t>
      </w:r>
    </w:p>
    <w:tbl>
      <w:tblPr>
        <w:tblW w:w="9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gridCol w:w="6919"/>
      </w:tblGrid>
      <w:tr w:rsidR="00296BAA" w:rsidRPr="00296BAA" w14:paraId="29616127" w14:textId="77777777" w:rsidTr="005C08B7">
        <w:trPr>
          <w:trHeight w:val="243"/>
        </w:trPr>
        <w:tc>
          <w:tcPr>
            <w:tcW w:w="0" w:type="auto"/>
            <w:shd w:val="clear" w:color="auto" w:fill="DEEAF6"/>
            <w:hideMark/>
          </w:tcPr>
          <w:p w14:paraId="48228679" w14:textId="77777777" w:rsidR="00296BAA" w:rsidRPr="00296BAA" w:rsidRDefault="00296BAA" w:rsidP="005C08B7">
            <w:pPr>
              <w:keepNext/>
              <w:spacing w:before="0" w:after="0"/>
              <w:jc w:val="center"/>
              <w:rPr>
                <w:b/>
              </w:rPr>
            </w:pPr>
            <w:r w:rsidRPr="00296BAA">
              <w:rPr>
                <w:b/>
              </w:rPr>
              <w:t>Parameter</w:t>
            </w:r>
          </w:p>
        </w:tc>
        <w:tc>
          <w:tcPr>
            <w:tcW w:w="0" w:type="auto"/>
            <w:shd w:val="clear" w:color="auto" w:fill="DEEAF6"/>
            <w:hideMark/>
          </w:tcPr>
          <w:p w14:paraId="6F8DAE37" w14:textId="77777777" w:rsidR="00296BAA" w:rsidRPr="00296BAA" w:rsidRDefault="00296BAA" w:rsidP="005C08B7">
            <w:pPr>
              <w:keepNext/>
              <w:spacing w:before="0" w:after="0"/>
              <w:jc w:val="center"/>
              <w:rPr>
                <w:b/>
              </w:rPr>
            </w:pPr>
            <w:r w:rsidRPr="00296BAA">
              <w:rPr>
                <w:b/>
              </w:rPr>
              <w:t xml:space="preserve">Value </w:t>
            </w:r>
          </w:p>
        </w:tc>
      </w:tr>
      <w:tr w:rsidR="00296BAA" w:rsidRPr="00296BAA" w14:paraId="4D3E9666" w14:textId="77777777" w:rsidTr="005C08B7">
        <w:trPr>
          <w:trHeight w:val="243"/>
        </w:trPr>
        <w:tc>
          <w:tcPr>
            <w:tcW w:w="0" w:type="auto"/>
            <w:shd w:val="clear" w:color="auto" w:fill="DEEAF6"/>
            <w:vAlign w:val="center"/>
            <w:hideMark/>
          </w:tcPr>
          <w:p w14:paraId="13B9B2A0" w14:textId="77777777" w:rsidR="00296BAA" w:rsidRPr="00296BAA" w:rsidRDefault="00296BAA" w:rsidP="005C08B7">
            <w:pPr>
              <w:keepNext/>
              <w:spacing w:before="0" w:after="0"/>
              <w:rPr>
                <w:szCs w:val="22"/>
                <w:lang w:val="en-US"/>
              </w:rPr>
            </w:pPr>
            <w:r w:rsidRPr="00296BAA">
              <w:rPr>
                <w:szCs w:val="22"/>
                <w:lang w:val="en-US"/>
              </w:rPr>
              <w:t>CBW</w:t>
            </w:r>
          </w:p>
        </w:tc>
        <w:tc>
          <w:tcPr>
            <w:tcW w:w="0" w:type="auto"/>
            <w:shd w:val="clear" w:color="auto" w:fill="auto"/>
            <w:hideMark/>
          </w:tcPr>
          <w:p w14:paraId="56065D85" w14:textId="77777777" w:rsidR="00296BAA" w:rsidRPr="00296BAA" w:rsidRDefault="00296BAA" w:rsidP="005C08B7">
            <w:pPr>
              <w:spacing w:before="0" w:after="0"/>
            </w:pPr>
            <w:r w:rsidRPr="00296BAA">
              <w:t>50 MHz</w:t>
            </w:r>
          </w:p>
        </w:tc>
      </w:tr>
      <w:tr w:rsidR="00296BAA" w:rsidRPr="00296BAA" w14:paraId="24A33FA7" w14:textId="77777777" w:rsidTr="005C08B7">
        <w:trPr>
          <w:trHeight w:val="243"/>
        </w:trPr>
        <w:tc>
          <w:tcPr>
            <w:tcW w:w="0" w:type="auto"/>
            <w:shd w:val="clear" w:color="auto" w:fill="DEEAF6"/>
            <w:vAlign w:val="center"/>
            <w:hideMark/>
          </w:tcPr>
          <w:p w14:paraId="751CB426" w14:textId="77777777" w:rsidR="00296BAA" w:rsidRPr="00296BAA" w:rsidRDefault="00296BAA" w:rsidP="005C08B7">
            <w:pPr>
              <w:keepNext/>
              <w:spacing w:before="0" w:after="0"/>
              <w:rPr>
                <w:szCs w:val="22"/>
                <w:lang w:val="en-US"/>
              </w:rPr>
            </w:pPr>
            <w:r w:rsidRPr="00296BAA">
              <w:rPr>
                <w:szCs w:val="22"/>
                <w:lang w:val="en-US"/>
              </w:rPr>
              <w:t>SCS</w:t>
            </w:r>
          </w:p>
        </w:tc>
        <w:tc>
          <w:tcPr>
            <w:tcW w:w="0" w:type="auto"/>
            <w:shd w:val="clear" w:color="auto" w:fill="auto"/>
            <w:hideMark/>
          </w:tcPr>
          <w:p w14:paraId="693801A0" w14:textId="5CEF39FF" w:rsidR="00296BAA" w:rsidRPr="00296BAA" w:rsidRDefault="00296BAA" w:rsidP="005C08B7">
            <w:pPr>
              <w:spacing w:before="0" w:after="0"/>
            </w:pPr>
            <w:r w:rsidRPr="00296BAA">
              <w:t xml:space="preserve">120kHz </w:t>
            </w:r>
          </w:p>
        </w:tc>
      </w:tr>
      <w:tr w:rsidR="00296BAA" w:rsidRPr="00296BAA" w14:paraId="01A0902C" w14:textId="77777777" w:rsidTr="005C08B7">
        <w:trPr>
          <w:trHeight w:val="243"/>
        </w:trPr>
        <w:tc>
          <w:tcPr>
            <w:tcW w:w="0" w:type="auto"/>
            <w:shd w:val="clear" w:color="auto" w:fill="DEEAF6"/>
            <w:vAlign w:val="center"/>
            <w:hideMark/>
          </w:tcPr>
          <w:p w14:paraId="25CDAC0E" w14:textId="77777777" w:rsidR="00296BAA" w:rsidRPr="00296BAA" w:rsidRDefault="00296BAA" w:rsidP="005C08B7">
            <w:pPr>
              <w:keepNext/>
              <w:spacing w:before="0" w:after="0"/>
              <w:rPr>
                <w:szCs w:val="22"/>
                <w:lang w:val="en-US"/>
              </w:rPr>
            </w:pPr>
            <w:r w:rsidRPr="00296BAA">
              <w:rPr>
                <w:szCs w:val="22"/>
                <w:lang w:val="en-US"/>
              </w:rPr>
              <w:t>Allocated RBs</w:t>
            </w:r>
          </w:p>
        </w:tc>
        <w:tc>
          <w:tcPr>
            <w:tcW w:w="0" w:type="auto"/>
            <w:shd w:val="clear" w:color="auto" w:fill="auto"/>
            <w:hideMark/>
          </w:tcPr>
          <w:p w14:paraId="5E4E6C60" w14:textId="77777777" w:rsidR="00296BAA" w:rsidRPr="00296BAA" w:rsidRDefault="00296BAA" w:rsidP="005C08B7">
            <w:pPr>
              <w:spacing w:before="0" w:after="0"/>
            </w:pPr>
            <w:r w:rsidRPr="00296BAA">
              <w:t>Full allocation</w:t>
            </w:r>
          </w:p>
        </w:tc>
      </w:tr>
      <w:tr w:rsidR="00296BAA" w:rsidRPr="00296BAA" w14:paraId="3BA90BBF" w14:textId="77777777" w:rsidTr="005C08B7">
        <w:trPr>
          <w:trHeight w:val="50"/>
        </w:trPr>
        <w:tc>
          <w:tcPr>
            <w:tcW w:w="0" w:type="auto"/>
            <w:shd w:val="clear" w:color="auto" w:fill="DEEAF6"/>
            <w:vAlign w:val="center"/>
            <w:hideMark/>
          </w:tcPr>
          <w:p w14:paraId="07C78DAD" w14:textId="77777777" w:rsidR="00296BAA" w:rsidRPr="00296BAA" w:rsidRDefault="00296BAA" w:rsidP="005C08B7">
            <w:pPr>
              <w:keepNext/>
              <w:spacing w:before="0" w:after="0"/>
              <w:rPr>
                <w:szCs w:val="22"/>
                <w:lang w:val="en-US"/>
              </w:rPr>
            </w:pPr>
            <w:r w:rsidRPr="00296BAA">
              <w:rPr>
                <w:szCs w:val="22"/>
                <w:lang w:val="en-US"/>
              </w:rPr>
              <w:t>Propagation</w:t>
            </w:r>
          </w:p>
        </w:tc>
        <w:tc>
          <w:tcPr>
            <w:tcW w:w="0" w:type="auto"/>
            <w:shd w:val="clear" w:color="auto" w:fill="auto"/>
            <w:hideMark/>
          </w:tcPr>
          <w:p w14:paraId="0D92E757" w14:textId="1F2AAEF3" w:rsidR="00296BAA" w:rsidRPr="00296BAA" w:rsidRDefault="00296BAA" w:rsidP="005C08B7">
            <w:pPr>
              <w:spacing w:before="0" w:after="0"/>
            </w:pPr>
            <w:r w:rsidRPr="00296BAA">
              <w:t>TDL-D 30ns delay spread, 35Hz Doppler frequency</w:t>
            </w:r>
          </w:p>
          <w:p w14:paraId="57C1AA24" w14:textId="29782B82" w:rsidR="00296BAA" w:rsidRPr="00296BAA" w:rsidRDefault="00296BAA" w:rsidP="005C08B7">
            <w:pPr>
              <w:spacing w:before="0" w:after="0"/>
            </w:pPr>
            <w:r w:rsidRPr="00296BAA">
              <w:t>TDL-</w:t>
            </w:r>
            <w:r>
              <w:t>A</w:t>
            </w:r>
            <w:r w:rsidRPr="00296BAA">
              <w:t xml:space="preserve"> 30ns delay spread, 3</w:t>
            </w:r>
            <w:r>
              <w:t>00</w:t>
            </w:r>
            <w:r w:rsidRPr="00296BAA">
              <w:t>Hz Doppler frequency</w:t>
            </w:r>
          </w:p>
        </w:tc>
      </w:tr>
      <w:tr w:rsidR="00296BAA" w:rsidRPr="00296BAA" w14:paraId="3452E88C" w14:textId="77777777" w:rsidTr="005C08B7">
        <w:trPr>
          <w:trHeight w:val="50"/>
        </w:trPr>
        <w:tc>
          <w:tcPr>
            <w:tcW w:w="0" w:type="auto"/>
            <w:shd w:val="clear" w:color="auto" w:fill="DEEAF6"/>
            <w:vAlign w:val="center"/>
            <w:hideMark/>
          </w:tcPr>
          <w:p w14:paraId="5F346651" w14:textId="77777777" w:rsidR="00296BAA" w:rsidRPr="00296BAA" w:rsidRDefault="00296BAA" w:rsidP="005C08B7">
            <w:pPr>
              <w:keepNext/>
              <w:spacing w:before="0" w:after="0"/>
              <w:rPr>
                <w:szCs w:val="22"/>
                <w:lang w:val="en-US"/>
              </w:rPr>
            </w:pPr>
            <w:r w:rsidRPr="00296BAA">
              <w:rPr>
                <w:szCs w:val="22"/>
                <w:lang w:val="en-US"/>
              </w:rPr>
              <w:t>MCS</w:t>
            </w:r>
          </w:p>
        </w:tc>
        <w:tc>
          <w:tcPr>
            <w:tcW w:w="0" w:type="auto"/>
            <w:shd w:val="clear" w:color="auto" w:fill="auto"/>
            <w:hideMark/>
          </w:tcPr>
          <w:p w14:paraId="784619A6" w14:textId="179C64C6" w:rsidR="00296BAA" w:rsidRPr="00296BAA" w:rsidRDefault="00296BAA" w:rsidP="005C08B7">
            <w:pPr>
              <w:spacing w:before="0" w:after="0"/>
            </w:pPr>
            <w:r w:rsidRPr="00296BAA">
              <w:t>MCS 20</w:t>
            </w:r>
            <w:r w:rsidR="00C2284D">
              <w:t xml:space="preserve"> </w:t>
            </w:r>
            <w:r w:rsidRPr="00296BAA">
              <w:t>in TS 38.214 Table 5.1.3.1-2</w:t>
            </w:r>
          </w:p>
        </w:tc>
      </w:tr>
      <w:tr w:rsidR="00296BAA" w:rsidRPr="00296BAA" w14:paraId="1B54C26C" w14:textId="77777777" w:rsidTr="00091FCC">
        <w:trPr>
          <w:trHeight w:val="64"/>
        </w:trPr>
        <w:tc>
          <w:tcPr>
            <w:tcW w:w="0" w:type="auto"/>
            <w:shd w:val="clear" w:color="auto" w:fill="DEEAF6"/>
            <w:vAlign w:val="center"/>
            <w:hideMark/>
          </w:tcPr>
          <w:p w14:paraId="6602E124" w14:textId="77777777" w:rsidR="00296BAA" w:rsidRPr="00296BAA" w:rsidRDefault="00296BAA" w:rsidP="005C08B7">
            <w:pPr>
              <w:keepNext/>
              <w:spacing w:before="0" w:after="0"/>
              <w:rPr>
                <w:szCs w:val="22"/>
                <w:lang w:val="en-US"/>
              </w:rPr>
            </w:pPr>
            <w:r w:rsidRPr="00296BAA">
              <w:rPr>
                <w:szCs w:val="22"/>
                <w:lang w:val="en-US"/>
              </w:rPr>
              <w:t>Antenna configuration</w:t>
            </w:r>
          </w:p>
        </w:tc>
        <w:tc>
          <w:tcPr>
            <w:tcW w:w="0" w:type="auto"/>
            <w:shd w:val="clear" w:color="auto" w:fill="auto"/>
            <w:hideMark/>
          </w:tcPr>
          <w:p w14:paraId="3E4FED70" w14:textId="3A15CCDC" w:rsidR="00296BAA" w:rsidRPr="00296BAA" w:rsidRDefault="00296BAA" w:rsidP="005C08B7">
            <w:pPr>
              <w:spacing w:before="0" w:after="0"/>
            </w:pPr>
            <w:r w:rsidRPr="00296BAA">
              <w:t>2x2 for Rank1 and Rank2, Low correlation</w:t>
            </w:r>
          </w:p>
        </w:tc>
      </w:tr>
      <w:tr w:rsidR="00296BAA" w:rsidRPr="00296BAA" w14:paraId="25082FE5" w14:textId="77777777" w:rsidTr="005C08B7">
        <w:trPr>
          <w:trHeight w:val="236"/>
        </w:trPr>
        <w:tc>
          <w:tcPr>
            <w:tcW w:w="0" w:type="auto"/>
            <w:shd w:val="clear" w:color="auto" w:fill="DEEAF6"/>
            <w:vAlign w:val="center"/>
            <w:hideMark/>
          </w:tcPr>
          <w:p w14:paraId="1DB36FD2" w14:textId="77777777" w:rsidR="00296BAA" w:rsidRPr="00296BAA" w:rsidRDefault="00296BAA" w:rsidP="005C08B7">
            <w:pPr>
              <w:keepNext/>
              <w:spacing w:before="0" w:after="0"/>
              <w:rPr>
                <w:szCs w:val="22"/>
                <w:lang w:val="en-US"/>
              </w:rPr>
            </w:pPr>
            <w:r w:rsidRPr="00296BAA">
              <w:rPr>
                <w:szCs w:val="22"/>
                <w:lang w:val="en-US"/>
              </w:rPr>
              <w:t>PDSCH configuration</w:t>
            </w:r>
          </w:p>
        </w:tc>
        <w:tc>
          <w:tcPr>
            <w:tcW w:w="0" w:type="auto"/>
            <w:shd w:val="clear" w:color="auto" w:fill="auto"/>
            <w:hideMark/>
          </w:tcPr>
          <w:p w14:paraId="07D582D1" w14:textId="77777777" w:rsidR="00296BAA" w:rsidRPr="00296BAA" w:rsidRDefault="00296BAA" w:rsidP="005C08B7">
            <w:pPr>
              <w:spacing w:before="0" w:after="0"/>
            </w:pPr>
            <w:r w:rsidRPr="00296BAA">
              <w:t>Type A mapping, Start symbol 1, Duration 13 (for D slots)</w:t>
            </w:r>
          </w:p>
        </w:tc>
      </w:tr>
      <w:tr w:rsidR="00296BAA" w:rsidRPr="00296BAA" w14:paraId="6C0F16A3" w14:textId="77777777" w:rsidTr="005C08B7">
        <w:trPr>
          <w:trHeight w:val="236"/>
        </w:trPr>
        <w:tc>
          <w:tcPr>
            <w:tcW w:w="0" w:type="auto"/>
            <w:shd w:val="clear" w:color="auto" w:fill="DEEAF6"/>
            <w:vAlign w:val="center"/>
            <w:hideMark/>
          </w:tcPr>
          <w:p w14:paraId="46221EDC" w14:textId="77777777" w:rsidR="00296BAA" w:rsidRPr="00296BAA" w:rsidRDefault="00296BAA" w:rsidP="005C08B7">
            <w:pPr>
              <w:keepNext/>
              <w:spacing w:before="0" w:after="0"/>
              <w:rPr>
                <w:szCs w:val="22"/>
                <w:lang w:val="en-US"/>
              </w:rPr>
            </w:pPr>
            <w:r w:rsidRPr="00296BAA">
              <w:rPr>
                <w:szCs w:val="22"/>
                <w:lang w:val="en-US"/>
              </w:rPr>
              <w:t>DMRS configuration</w:t>
            </w:r>
          </w:p>
        </w:tc>
        <w:tc>
          <w:tcPr>
            <w:tcW w:w="0" w:type="auto"/>
            <w:shd w:val="clear" w:color="auto" w:fill="auto"/>
            <w:hideMark/>
          </w:tcPr>
          <w:p w14:paraId="2606C061" w14:textId="77777777" w:rsidR="00296BAA" w:rsidRPr="00296BAA" w:rsidRDefault="00296BAA" w:rsidP="005C08B7">
            <w:pPr>
              <w:spacing w:before="0" w:after="0"/>
            </w:pPr>
            <w:r w:rsidRPr="00296BAA">
              <w:t>Type 1, Single symbol, 1 additional DMRS</w:t>
            </w:r>
          </w:p>
        </w:tc>
      </w:tr>
      <w:tr w:rsidR="00296BAA" w:rsidRPr="00E72A85" w14:paraId="7BE08954" w14:textId="77777777" w:rsidTr="005C08B7">
        <w:trPr>
          <w:trHeight w:val="292"/>
        </w:trPr>
        <w:tc>
          <w:tcPr>
            <w:tcW w:w="0" w:type="auto"/>
            <w:shd w:val="clear" w:color="auto" w:fill="DEEAF6"/>
            <w:vAlign w:val="center"/>
            <w:hideMark/>
          </w:tcPr>
          <w:p w14:paraId="19E45D69" w14:textId="77777777" w:rsidR="00296BAA" w:rsidRPr="00296BAA" w:rsidRDefault="00296BAA" w:rsidP="005C08B7">
            <w:pPr>
              <w:keepNext/>
              <w:spacing w:before="0" w:after="0"/>
              <w:rPr>
                <w:szCs w:val="22"/>
                <w:lang w:val="en-US"/>
              </w:rPr>
            </w:pPr>
            <w:r w:rsidRPr="00296BAA">
              <w:rPr>
                <w:szCs w:val="22"/>
                <w:lang w:val="en-US"/>
              </w:rPr>
              <w:t>PTRS configuration</w:t>
            </w:r>
          </w:p>
        </w:tc>
        <w:tc>
          <w:tcPr>
            <w:tcW w:w="0" w:type="auto"/>
            <w:shd w:val="clear" w:color="auto" w:fill="auto"/>
            <w:hideMark/>
          </w:tcPr>
          <w:p w14:paraId="68E031BA" w14:textId="77777777" w:rsidR="00296BAA" w:rsidRPr="00296BAA" w:rsidRDefault="00296BAA" w:rsidP="005C08B7">
            <w:pPr>
              <w:spacing w:before="0" w:after="0"/>
            </w:pPr>
            <w:r w:rsidRPr="00296BAA">
              <w:t>K</w:t>
            </w:r>
            <w:r w:rsidRPr="00296BAA">
              <w:rPr>
                <w:vertAlign w:val="subscript"/>
              </w:rPr>
              <w:t>PT-RS</w:t>
            </w:r>
            <w:r w:rsidRPr="00296BAA">
              <w:t>: 2 (every 2 RBs), L</w:t>
            </w:r>
            <w:r w:rsidRPr="00296BAA">
              <w:rPr>
                <w:vertAlign w:val="subscript"/>
              </w:rPr>
              <w:t>PT-RS</w:t>
            </w:r>
            <w:r w:rsidRPr="00296BAA">
              <w:t>: 1 (every 1 symbol)</w:t>
            </w:r>
          </w:p>
        </w:tc>
      </w:tr>
      <w:tr w:rsidR="00296BAA" w:rsidRPr="00E72A85" w14:paraId="6E1CF525" w14:textId="77777777" w:rsidTr="005C08B7">
        <w:trPr>
          <w:trHeight w:val="292"/>
        </w:trPr>
        <w:tc>
          <w:tcPr>
            <w:tcW w:w="0" w:type="auto"/>
            <w:shd w:val="clear" w:color="auto" w:fill="DEEAF6"/>
            <w:vAlign w:val="center"/>
          </w:tcPr>
          <w:p w14:paraId="0B03EB90" w14:textId="291927BC" w:rsidR="00296BAA" w:rsidRPr="00296BAA" w:rsidRDefault="00296BAA" w:rsidP="005C08B7">
            <w:pPr>
              <w:keepNext/>
              <w:spacing w:before="0" w:after="0"/>
              <w:rPr>
                <w:szCs w:val="22"/>
                <w:lang w:val="en-US"/>
              </w:rPr>
            </w:pPr>
            <w:r w:rsidRPr="00296BAA">
              <w:rPr>
                <w:szCs w:val="22"/>
                <w:lang w:val="en-US"/>
              </w:rPr>
              <w:t>Impairments</w:t>
            </w:r>
          </w:p>
        </w:tc>
        <w:tc>
          <w:tcPr>
            <w:tcW w:w="0" w:type="auto"/>
            <w:shd w:val="clear" w:color="auto" w:fill="auto"/>
          </w:tcPr>
          <w:p w14:paraId="01AE48D4" w14:textId="77777777" w:rsidR="00296BAA" w:rsidRPr="00296BAA" w:rsidRDefault="00296BAA" w:rsidP="005C08B7">
            <w:pPr>
              <w:spacing w:before="0" w:after="0"/>
            </w:pPr>
            <w:r w:rsidRPr="00296BAA">
              <w:t>TX: EVM = 3%</w:t>
            </w:r>
          </w:p>
          <w:p w14:paraId="3070B001" w14:textId="606EE91C" w:rsidR="00296BAA" w:rsidRPr="00296BAA" w:rsidRDefault="00296BAA" w:rsidP="005C08B7">
            <w:pPr>
              <w:spacing w:before="0" w:after="0"/>
            </w:pPr>
            <w:r w:rsidRPr="00296BAA">
              <w:t>RX: No</w:t>
            </w:r>
            <w:r>
              <w:t xml:space="preserve"> (Ideal)</w:t>
            </w:r>
          </w:p>
        </w:tc>
      </w:tr>
    </w:tbl>
    <w:p w14:paraId="0B3FD0C4" w14:textId="77E4FE75" w:rsidR="00756842" w:rsidRDefault="00756842" w:rsidP="00296BAA">
      <w:pPr>
        <w:rPr>
          <w:lang w:eastAsia="ja-JP" w:bidi="hi-IN"/>
        </w:rPr>
      </w:pPr>
    </w:p>
    <w:tbl>
      <w:tblPr>
        <w:tblStyle w:val="TableGrid"/>
        <w:tblW w:w="0" w:type="auto"/>
        <w:tblLook w:val="04A0" w:firstRow="1" w:lastRow="0" w:firstColumn="1" w:lastColumn="0" w:noHBand="0" w:noVBand="1"/>
      </w:tblPr>
      <w:tblGrid>
        <w:gridCol w:w="9855"/>
      </w:tblGrid>
      <w:tr w:rsidR="0053489D" w14:paraId="59ECA1BF" w14:textId="77777777" w:rsidTr="0053489D">
        <w:tc>
          <w:tcPr>
            <w:tcW w:w="9855" w:type="dxa"/>
            <w:vAlign w:val="center"/>
          </w:tcPr>
          <w:p w14:paraId="5433951F" w14:textId="0F60D2E1" w:rsidR="0053489D" w:rsidRDefault="00997CE5" w:rsidP="0053489D">
            <w:pPr>
              <w:jc w:val="center"/>
              <w:rPr>
                <w:lang w:eastAsia="ja-JP" w:bidi="hi-IN"/>
              </w:rPr>
            </w:pPr>
            <w:r>
              <w:rPr>
                <w:lang w:eastAsia="ja-JP" w:bidi="hi-IN"/>
              </w:rPr>
              <w:pict w14:anchorId="07750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95pt;height:172.55pt">
                  <v:imagedata r:id="rId12" o:title=""/>
                </v:shape>
              </w:pict>
            </w:r>
          </w:p>
        </w:tc>
      </w:tr>
      <w:tr w:rsidR="0053489D" w14:paraId="12448CE3" w14:textId="77777777" w:rsidTr="0053489D">
        <w:tc>
          <w:tcPr>
            <w:tcW w:w="9855" w:type="dxa"/>
          </w:tcPr>
          <w:p w14:paraId="66061445" w14:textId="5E0BBDC2" w:rsidR="0053489D" w:rsidRDefault="008C2339" w:rsidP="005F7ADE">
            <w:pPr>
              <w:pStyle w:val="Caption"/>
              <w:jc w:val="center"/>
              <w:rPr>
                <w:lang w:eastAsia="ja-JP" w:bidi="hi-IN"/>
              </w:rPr>
            </w:pPr>
            <w:bookmarkStart w:id="5" w:name="_Ref54348975"/>
            <w:r>
              <w:t xml:space="preserve">Figure </w:t>
            </w:r>
            <w:r>
              <w:fldChar w:fldCharType="begin"/>
            </w:r>
            <w:r>
              <w:instrText xml:space="preserve"> SEQ Figure \* ARABIC </w:instrText>
            </w:r>
            <w:r>
              <w:fldChar w:fldCharType="separate"/>
            </w:r>
            <w:r>
              <w:rPr>
                <w:noProof/>
              </w:rPr>
              <w:t>1</w:t>
            </w:r>
            <w:r>
              <w:fldChar w:fldCharType="end"/>
            </w:r>
            <w:bookmarkEnd w:id="5"/>
            <w:r>
              <w:t>. FR2 256QAM performance analysis</w:t>
            </w:r>
            <w:r w:rsidR="005F7ADE">
              <w:t>.</w:t>
            </w:r>
          </w:p>
        </w:tc>
      </w:tr>
    </w:tbl>
    <w:p w14:paraId="434DF229" w14:textId="77777777" w:rsidR="00756842" w:rsidRDefault="00756842" w:rsidP="00296BAA">
      <w:pPr>
        <w:rPr>
          <w:lang w:eastAsia="ja-JP" w:bidi="hi-IN"/>
        </w:rPr>
      </w:pPr>
    </w:p>
    <w:p w14:paraId="4DABE17C" w14:textId="040EB54D" w:rsidR="00296BAA" w:rsidRPr="00342DD7" w:rsidRDefault="00296BAA" w:rsidP="00296BAA">
      <w:pPr>
        <w:rPr>
          <w:lang w:eastAsia="ja-JP" w:bidi="hi-IN"/>
        </w:rPr>
      </w:pPr>
      <w:r w:rsidRPr="00342DD7">
        <w:rPr>
          <w:lang w:eastAsia="ja-JP" w:bidi="hi-IN"/>
        </w:rPr>
        <w:t xml:space="preserve">In </w:t>
      </w:r>
      <w:r w:rsidRPr="00342DD7">
        <w:rPr>
          <w:lang w:eastAsia="ja-JP" w:bidi="hi-IN"/>
        </w:rPr>
        <w:fldChar w:fldCharType="begin"/>
      </w:r>
      <w:r w:rsidRPr="00342DD7">
        <w:rPr>
          <w:lang w:eastAsia="ja-JP" w:bidi="hi-IN"/>
        </w:rPr>
        <w:instrText xml:space="preserve"> REF _Ref40191235 \h </w:instrText>
      </w:r>
      <w:r w:rsidR="00342DD7">
        <w:rPr>
          <w:lang w:eastAsia="ja-JP" w:bidi="hi-IN"/>
        </w:rPr>
        <w:instrText xml:space="preserve"> \* MERGEFORMAT </w:instrText>
      </w:r>
      <w:r w:rsidRPr="00342DD7">
        <w:rPr>
          <w:lang w:eastAsia="ja-JP" w:bidi="hi-IN"/>
        </w:rPr>
      </w:r>
      <w:r w:rsidRPr="00342DD7">
        <w:rPr>
          <w:lang w:eastAsia="ja-JP" w:bidi="hi-IN"/>
        </w:rPr>
        <w:fldChar w:fldCharType="separate"/>
      </w:r>
      <w:r w:rsidR="00224AC1" w:rsidRPr="00E5749E">
        <w:t xml:space="preserve">Table </w:t>
      </w:r>
      <w:r w:rsidR="00224AC1">
        <w:rPr>
          <w:noProof/>
        </w:rPr>
        <w:t>3</w:t>
      </w:r>
      <w:r w:rsidRPr="00342DD7">
        <w:rPr>
          <w:lang w:eastAsia="ja-JP" w:bidi="hi-IN"/>
        </w:rPr>
        <w:fldChar w:fldCharType="end"/>
      </w:r>
      <w:r w:rsidR="00342DD7">
        <w:rPr>
          <w:lang w:eastAsia="ja-JP" w:bidi="hi-IN"/>
        </w:rPr>
        <w:t xml:space="preserve"> </w:t>
      </w:r>
      <w:r w:rsidR="00C80E6D">
        <w:rPr>
          <w:lang w:eastAsia="ja-JP" w:bidi="hi-IN"/>
        </w:rPr>
        <w:t xml:space="preserve">summary of </w:t>
      </w:r>
      <w:r w:rsidR="00342DD7">
        <w:rPr>
          <w:lang w:eastAsia="ja-JP" w:bidi="hi-IN"/>
        </w:rPr>
        <w:t xml:space="preserve">link level simulation results </w:t>
      </w:r>
      <w:r w:rsidR="00C2284D">
        <w:rPr>
          <w:lang w:eastAsia="ja-JP" w:bidi="hi-IN"/>
        </w:rPr>
        <w:t>is</w:t>
      </w:r>
      <w:r w:rsidR="00342DD7">
        <w:rPr>
          <w:lang w:eastAsia="ja-JP" w:bidi="hi-IN"/>
        </w:rPr>
        <w:t xml:space="preserve"> presented.</w:t>
      </w:r>
    </w:p>
    <w:p w14:paraId="426B988C" w14:textId="6468CE7F" w:rsidR="00E5749E" w:rsidRPr="00E5749E" w:rsidRDefault="00E5749E" w:rsidP="00E5749E">
      <w:pPr>
        <w:pStyle w:val="Caption"/>
      </w:pPr>
      <w:bookmarkStart w:id="6" w:name="_Ref40191235"/>
      <w:r w:rsidRPr="00E5749E">
        <w:t xml:space="preserve">Table </w:t>
      </w:r>
      <w:r w:rsidRPr="00E5749E">
        <w:fldChar w:fldCharType="begin"/>
      </w:r>
      <w:r w:rsidRPr="00E5749E">
        <w:instrText xml:space="preserve"> SEQ Table \* ARABIC </w:instrText>
      </w:r>
      <w:r w:rsidRPr="00E5749E">
        <w:fldChar w:fldCharType="separate"/>
      </w:r>
      <w:r w:rsidR="00224AC1">
        <w:rPr>
          <w:noProof/>
        </w:rPr>
        <w:t>3</w:t>
      </w:r>
      <w:r w:rsidRPr="00E5749E">
        <w:fldChar w:fldCharType="end"/>
      </w:r>
      <w:bookmarkEnd w:id="6"/>
      <w:r w:rsidRPr="00E5749E">
        <w:t>. PDSCH performance</w:t>
      </w:r>
      <w:r w:rsidR="009C6079">
        <w:t xml:space="preserve"> summary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4"/>
        <w:gridCol w:w="1886"/>
        <w:gridCol w:w="1887"/>
      </w:tblGrid>
      <w:tr w:rsidR="00C2284D" w:rsidRPr="00E5749E" w14:paraId="5F6E1987" w14:textId="77777777" w:rsidTr="00C2284D">
        <w:trPr>
          <w:jc w:val="center"/>
        </w:trPr>
        <w:tc>
          <w:tcPr>
            <w:tcW w:w="3064" w:type="dxa"/>
            <w:vMerge w:val="restart"/>
            <w:shd w:val="clear" w:color="auto" w:fill="DEEAF6"/>
            <w:vAlign w:val="center"/>
          </w:tcPr>
          <w:p w14:paraId="774EBB35" w14:textId="77777777" w:rsidR="00C2284D" w:rsidRPr="00E5749E" w:rsidRDefault="00C2284D" w:rsidP="009E5474">
            <w:pPr>
              <w:keepNext/>
              <w:spacing w:before="0" w:after="0"/>
              <w:jc w:val="center"/>
              <w:rPr>
                <w:b/>
              </w:rPr>
            </w:pPr>
            <w:r w:rsidRPr="00E5749E">
              <w:rPr>
                <w:b/>
              </w:rPr>
              <w:t>Channel model</w:t>
            </w:r>
          </w:p>
        </w:tc>
        <w:tc>
          <w:tcPr>
            <w:tcW w:w="3773" w:type="dxa"/>
            <w:gridSpan w:val="2"/>
            <w:shd w:val="clear" w:color="auto" w:fill="DEEAF6"/>
            <w:vAlign w:val="center"/>
          </w:tcPr>
          <w:p w14:paraId="7F89BCFA" w14:textId="77777777" w:rsidR="00C2284D" w:rsidRPr="00E5749E" w:rsidRDefault="00C2284D" w:rsidP="009E5474">
            <w:pPr>
              <w:keepNext/>
              <w:spacing w:before="0" w:after="0"/>
              <w:jc w:val="center"/>
              <w:rPr>
                <w:b/>
              </w:rPr>
            </w:pPr>
            <w:r w:rsidRPr="00E5749E">
              <w:rPr>
                <w:b/>
              </w:rPr>
              <w:t>SNR for 70% of max T-put</w:t>
            </w:r>
          </w:p>
        </w:tc>
      </w:tr>
      <w:tr w:rsidR="00C2284D" w:rsidRPr="00E5749E" w14:paraId="01E82313" w14:textId="77777777" w:rsidTr="00C2284D">
        <w:trPr>
          <w:jc w:val="center"/>
        </w:trPr>
        <w:tc>
          <w:tcPr>
            <w:tcW w:w="3064" w:type="dxa"/>
            <w:vMerge/>
            <w:shd w:val="clear" w:color="auto" w:fill="DEEAF6"/>
            <w:vAlign w:val="center"/>
          </w:tcPr>
          <w:p w14:paraId="3EA996E6" w14:textId="77777777" w:rsidR="00C2284D" w:rsidRPr="00E5749E" w:rsidRDefault="00C2284D" w:rsidP="009E5474">
            <w:pPr>
              <w:keepNext/>
              <w:spacing w:before="0" w:after="0"/>
              <w:jc w:val="center"/>
              <w:rPr>
                <w:b/>
              </w:rPr>
            </w:pPr>
          </w:p>
        </w:tc>
        <w:tc>
          <w:tcPr>
            <w:tcW w:w="1886" w:type="dxa"/>
            <w:shd w:val="clear" w:color="auto" w:fill="DEEAF6"/>
            <w:vAlign w:val="center"/>
          </w:tcPr>
          <w:p w14:paraId="0B0ED611" w14:textId="1EECAC38" w:rsidR="00C2284D" w:rsidRPr="00E5749E" w:rsidRDefault="009C6079" w:rsidP="00C2284D">
            <w:pPr>
              <w:keepNext/>
              <w:spacing w:before="0" w:after="0"/>
              <w:jc w:val="center"/>
              <w:rPr>
                <w:b/>
              </w:rPr>
            </w:pPr>
            <w:r>
              <w:rPr>
                <w:b/>
              </w:rPr>
              <w:t>Alignment results</w:t>
            </w:r>
          </w:p>
        </w:tc>
        <w:tc>
          <w:tcPr>
            <w:tcW w:w="1887" w:type="dxa"/>
            <w:shd w:val="clear" w:color="auto" w:fill="DEEAF6"/>
            <w:vAlign w:val="center"/>
          </w:tcPr>
          <w:p w14:paraId="5336FBDA" w14:textId="50DB2012" w:rsidR="00C2284D" w:rsidRPr="00E5749E" w:rsidRDefault="009C6079" w:rsidP="00C2284D">
            <w:pPr>
              <w:keepNext/>
              <w:spacing w:before="0" w:after="0"/>
              <w:jc w:val="center"/>
              <w:rPr>
                <w:b/>
              </w:rPr>
            </w:pPr>
            <w:r>
              <w:rPr>
                <w:b/>
              </w:rPr>
              <w:t>Impairment results</w:t>
            </w:r>
          </w:p>
        </w:tc>
      </w:tr>
      <w:tr w:rsidR="00C2284D" w:rsidRPr="00E5749E" w14:paraId="32C482B9" w14:textId="77777777" w:rsidTr="00C2284D">
        <w:trPr>
          <w:jc w:val="center"/>
        </w:trPr>
        <w:tc>
          <w:tcPr>
            <w:tcW w:w="3064" w:type="dxa"/>
            <w:shd w:val="clear" w:color="auto" w:fill="DEEAF6"/>
            <w:vAlign w:val="center"/>
          </w:tcPr>
          <w:p w14:paraId="68F736D7" w14:textId="53206B79" w:rsidR="00C2284D" w:rsidRPr="00E5749E" w:rsidRDefault="00C2284D" w:rsidP="00C2284D">
            <w:pPr>
              <w:spacing w:before="0" w:after="0"/>
              <w:jc w:val="center"/>
            </w:pPr>
            <w:r w:rsidRPr="00E5749E">
              <w:t>TDL-D</w:t>
            </w:r>
          </w:p>
        </w:tc>
        <w:tc>
          <w:tcPr>
            <w:tcW w:w="1886" w:type="dxa"/>
            <w:shd w:val="clear" w:color="auto" w:fill="auto"/>
            <w:vAlign w:val="center"/>
          </w:tcPr>
          <w:p w14:paraId="6EFFB5B6" w14:textId="681E2DD9" w:rsidR="00C2284D" w:rsidRPr="0008246E" w:rsidRDefault="00C2284D" w:rsidP="00C2284D">
            <w:pPr>
              <w:spacing w:before="0" w:after="0"/>
              <w:jc w:val="center"/>
              <w:rPr>
                <w:bCs/>
                <w:lang w:val="en-US"/>
              </w:rPr>
            </w:pPr>
            <w:r w:rsidRPr="0008246E">
              <w:rPr>
                <w:bCs/>
              </w:rPr>
              <w:t>17.</w:t>
            </w:r>
            <w:r w:rsidR="009C6079" w:rsidRPr="0008246E">
              <w:rPr>
                <w:bCs/>
              </w:rPr>
              <w:t>8</w:t>
            </w:r>
          </w:p>
        </w:tc>
        <w:tc>
          <w:tcPr>
            <w:tcW w:w="1887" w:type="dxa"/>
            <w:shd w:val="clear" w:color="auto" w:fill="auto"/>
            <w:vAlign w:val="center"/>
          </w:tcPr>
          <w:p w14:paraId="62EAFEA0" w14:textId="627A8408" w:rsidR="00C2284D" w:rsidRPr="00602E1C" w:rsidRDefault="00F43C5B" w:rsidP="00C2284D">
            <w:pPr>
              <w:spacing w:before="0" w:after="0"/>
              <w:jc w:val="center"/>
              <w:rPr>
                <w:bCs/>
                <w:lang w:val="en-US"/>
              </w:rPr>
            </w:pPr>
            <w:r w:rsidRPr="00602E1C">
              <w:rPr>
                <w:bCs/>
                <w:lang w:val="en-US"/>
              </w:rPr>
              <w:t>20.3</w:t>
            </w:r>
          </w:p>
        </w:tc>
      </w:tr>
      <w:tr w:rsidR="00C2284D" w:rsidRPr="00E5749E" w14:paraId="63A2E968" w14:textId="77777777" w:rsidTr="00C2284D">
        <w:trPr>
          <w:jc w:val="center"/>
        </w:trPr>
        <w:tc>
          <w:tcPr>
            <w:tcW w:w="3064" w:type="dxa"/>
            <w:shd w:val="clear" w:color="auto" w:fill="DEEAF6"/>
            <w:vAlign w:val="center"/>
          </w:tcPr>
          <w:p w14:paraId="4FABA023" w14:textId="41C8CA4B" w:rsidR="00C2284D" w:rsidRPr="00E5749E" w:rsidRDefault="00C2284D" w:rsidP="00C2284D">
            <w:pPr>
              <w:spacing w:before="0" w:after="0"/>
              <w:jc w:val="center"/>
            </w:pPr>
            <w:r w:rsidRPr="00E5749E">
              <w:t>TDL-A</w:t>
            </w:r>
          </w:p>
        </w:tc>
        <w:tc>
          <w:tcPr>
            <w:tcW w:w="1886" w:type="dxa"/>
            <w:shd w:val="clear" w:color="auto" w:fill="auto"/>
            <w:vAlign w:val="center"/>
          </w:tcPr>
          <w:p w14:paraId="062B3064" w14:textId="78972137" w:rsidR="00C2284D" w:rsidRPr="0008246E" w:rsidRDefault="00C2284D" w:rsidP="00C2284D">
            <w:pPr>
              <w:spacing w:before="0" w:after="0"/>
              <w:jc w:val="center"/>
              <w:rPr>
                <w:bCs/>
                <w:lang w:val="en-US"/>
              </w:rPr>
            </w:pPr>
            <w:r w:rsidRPr="0008246E">
              <w:rPr>
                <w:bCs/>
                <w:lang w:val="en-US"/>
              </w:rPr>
              <w:t>18.9</w:t>
            </w:r>
          </w:p>
        </w:tc>
        <w:tc>
          <w:tcPr>
            <w:tcW w:w="1887" w:type="dxa"/>
            <w:shd w:val="clear" w:color="auto" w:fill="auto"/>
            <w:vAlign w:val="center"/>
          </w:tcPr>
          <w:p w14:paraId="41EC1F5B" w14:textId="540C4435" w:rsidR="00C2284D" w:rsidRPr="00602E1C" w:rsidRDefault="00602E1C" w:rsidP="00C2284D">
            <w:pPr>
              <w:spacing w:before="0" w:after="0"/>
              <w:jc w:val="center"/>
              <w:rPr>
                <w:bCs/>
                <w:lang w:val="en-US"/>
              </w:rPr>
            </w:pPr>
            <w:r w:rsidRPr="00602E1C">
              <w:rPr>
                <w:bCs/>
                <w:lang w:val="en-US"/>
              </w:rPr>
              <w:t>21.4</w:t>
            </w:r>
          </w:p>
        </w:tc>
      </w:tr>
    </w:tbl>
    <w:p w14:paraId="61D45274" w14:textId="28B279EA" w:rsidR="001172DF" w:rsidRDefault="00C970D3" w:rsidP="00505CD9">
      <w:pPr>
        <w:jc w:val="both"/>
        <w:rPr>
          <w:lang w:eastAsia="ja-JP" w:bidi="hi-IN"/>
        </w:rPr>
      </w:pPr>
      <w:r>
        <w:rPr>
          <w:lang w:eastAsia="ja-JP" w:bidi="hi-IN"/>
        </w:rPr>
        <w:t>For final requirements definition, the additional margin is added to average companies results</w:t>
      </w:r>
      <w:r w:rsidR="005D4267">
        <w:rPr>
          <w:lang w:eastAsia="ja-JP" w:bidi="hi-IN"/>
        </w:rPr>
        <w:t xml:space="preserve"> (</w:t>
      </w:r>
      <w:r w:rsidR="00F54731">
        <w:rPr>
          <w:lang w:eastAsia="ja-JP" w:bidi="hi-IN"/>
        </w:rPr>
        <w:t>0.8 dB for 256QAM modulation</w:t>
      </w:r>
      <w:r w:rsidR="005D4267">
        <w:rPr>
          <w:lang w:eastAsia="ja-JP" w:bidi="hi-IN"/>
        </w:rPr>
        <w:t>)</w:t>
      </w:r>
      <w:r w:rsidR="00700B5B">
        <w:rPr>
          <w:lang w:eastAsia="ja-JP" w:bidi="hi-IN"/>
        </w:rPr>
        <w:t xml:space="preserve">. Based on this, we can conclude that testing point for TDL-A channel model will be very close to </w:t>
      </w:r>
      <w:r w:rsidR="00516673">
        <w:rPr>
          <w:lang w:eastAsia="ja-JP" w:bidi="hi-IN"/>
        </w:rPr>
        <w:t xml:space="preserve">SNR limit 22 </w:t>
      </w:r>
      <w:proofErr w:type="spellStart"/>
      <w:r w:rsidR="00516673">
        <w:rPr>
          <w:lang w:eastAsia="ja-JP" w:bidi="hi-IN"/>
        </w:rPr>
        <w:t>dB.</w:t>
      </w:r>
      <w:proofErr w:type="spellEnd"/>
      <w:r w:rsidR="00516673">
        <w:rPr>
          <w:lang w:eastAsia="ja-JP" w:bidi="hi-IN"/>
        </w:rPr>
        <w:t xml:space="preserve"> Therefore, we propose to use TDL-D channel model for requirements definition</w:t>
      </w:r>
      <w:r w:rsidR="001423AE">
        <w:rPr>
          <w:lang w:eastAsia="ja-JP" w:bidi="hi-IN"/>
        </w:rPr>
        <w:t>.</w:t>
      </w:r>
    </w:p>
    <w:p w14:paraId="1062C286" w14:textId="713B0E3B" w:rsidR="00CF7FC5" w:rsidRPr="007D1482" w:rsidRDefault="00CF7FC5" w:rsidP="00CF7FC5">
      <w:pPr>
        <w:tabs>
          <w:tab w:val="left" w:pos="1276"/>
        </w:tabs>
        <w:ind w:left="1276" w:hanging="1276"/>
        <w:jc w:val="both"/>
        <w:rPr>
          <w:b/>
        </w:rPr>
      </w:pPr>
      <w:r w:rsidRPr="007D1482">
        <w:rPr>
          <w:b/>
        </w:rPr>
        <w:t xml:space="preserve">Proposal </w:t>
      </w:r>
      <w:r>
        <w:rPr>
          <w:b/>
        </w:rPr>
        <w:t>1</w:t>
      </w:r>
      <w:r w:rsidRPr="007D1482">
        <w:rPr>
          <w:b/>
        </w:rPr>
        <w:t>:</w:t>
      </w:r>
      <w:r w:rsidRPr="007D1482">
        <w:rPr>
          <w:b/>
        </w:rPr>
        <w:tab/>
        <w:t xml:space="preserve">Define FR2 </w:t>
      </w:r>
      <w:r>
        <w:rPr>
          <w:b/>
        </w:rPr>
        <w:t xml:space="preserve">256QAM </w:t>
      </w:r>
      <w:r w:rsidR="00CD29F4">
        <w:rPr>
          <w:b/>
        </w:rPr>
        <w:t>demodulation</w:t>
      </w:r>
      <w:r w:rsidRPr="007D1482">
        <w:rPr>
          <w:b/>
        </w:rPr>
        <w:t xml:space="preserve"> requirements</w:t>
      </w:r>
      <w:r w:rsidR="00C2284D">
        <w:rPr>
          <w:b/>
        </w:rPr>
        <w:t xml:space="preserve"> for TDL-D</w:t>
      </w:r>
      <w:r w:rsidR="00516673">
        <w:rPr>
          <w:b/>
        </w:rPr>
        <w:t xml:space="preserve"> 30 ns </w:t>
      </w:r>
      <w:r w:rsidR="001423AE">
        <w:rPr>
          <w:b/>
        </w:rPr>
        <w:t>35</w:t>
      </w:r>
      <w:r w:rsidR="00516673">
        <w:rPr>
          <w:b/>
        </w:rPr>
        <w:t xml:space="preserve"> Hz</w:t>
      </w:r>
      <w:r w:rsidR="00C2284D">
        <w:rPr>
          <w:b/>
        </w:rPr>
        <w:t xml:space="preserve"> channel model.</w:t>
      </w:r>
    </w:p>
    <w:p w14:paraId="184EE559" w14:textId="77777777" w:rsidR="000D4B18" w:rsidRPr="00146B4F" w:rsidRDefault="000D4B18" w:rsidP="00554E5A">
      <w:pPr>
        <w:pStyle w:val="Heading1"/>
      </w:pPr>
      <w:r w:rsidRPr="00146B4F">
        <w:t>Conclusion</w:t>
      </w:r>
    </w:p>
    <w:p w14:paraId="25C1508A" w14:textId="65A078D4" w:rsidR="002B4C37" w:rsidRDefault="008F0FEC" w:rsidP="001B32E7">
      <w:pPr>
        <w:tabs>
          <w:tab w:val="left" w:pos="709"/>
        </w:tabs>
        <w:spacing w:before="60" w:after="60"/>
        <w:jc w:val="both"/>
      </w:pPr>
      <w:r>
        <w:t>In this paper we provided view</w:t>
      </w:r>
      <w:r w:rsidR="007D1482">
        <w:t xml:space="preserve"> on FR2 256QAM </w:t>
      </w:r>
      <w:r w:rsidR="00CD29F4">
        <w:t>demodulation</w:t>
      </w:r>
      <w:r w:rsidR="007D1482">
        <w:t xml:space="preserve"> requirements definition</w:t>
      </w:r>
      <w:r>
        <w:t xml:space="preserve"> and made the following proposals:</w:t>
      </w:r>
    </w:p>
    <w:p w14:paraId="2634EA87" w14:textId="13E6BBBE" w:rsidR="00B50584" w:rsidRPr="00B83BB5" w:rsidRDefault="00B50584" w:rsidP="00224AC1">
      <w:pPr>
        <w:tabs>
          <w:tab w:val="left" w:pos="1276"/>
        </w:tabs>
        <w:ind w:left="1276" w:hanging="1276"/>
        <w:jc w:val="both"/>
        <w:rPr>
          <w:b/>
        </w:rPr>
      </w:pPr>
      <w:r w:rsidRPr="007D1482">
        <w:rPr>
          <w:b/>
        </w:rPr>
        <w:t xml:space="preserve">Proposal </w:t>
      </w:r>
      <w:r>
        <w:rPr>
          <w:b/>
        </w:rPr>
        <w:t>1</w:t>
      </w:r>
      <w:r w:rsidRPr="007D1482">
        <w:rPr>
          <w:b/>
        </w:rPr>
        <w:t>:</w:t>
      </w:r>
      <w:r w:rsidRPr="007D1482">
        <w:rPr>
          <w:b/>
        </w:rPr>
        <w:tab/>
      </w:r>
      <w:r w:rsidR="001423AE" w:rsidRPr="007D1482">
        <w:rPr>
          <w:b/>
        </w:rPr>
        <w:t xml:space="preserve">Define FR2 </w:t>
      </w:r>
      <w:r w:rsidR="001423AE">
        <w:rPr>
          <w:b/>
        </w:rPr>
        <w:t>256QAM demodulation</w:t>
      </w:r>
      <w:r w:rsidR="001423AE" w:rsidRPr="007D1482">
        <w:rPr>
          <w:b/>
        </w:rPr>
        <w:t xml:space="preserve"> requirements</w:t>
      </w:r>
      <w:r w:rsidR="001423AE">
        <w:rPr>
          <w:b/>
        </w:rPr>
        <w:t xml:space="preserve"> for TDL-D 30 ns 35 Hz channel model.</w:t>
      </w:r>
    </w:p>
    <w:p w14:paraId="04861DE9" w14:textId="77777777" w:rsidR="001E216A" w:rsidRPr="00146B4F" w:rsidRDefault="001E216A" w:rsidP="00554E5A">
      <w:pPr>
        <w:pStyle w:val="Heading1"/>
      </w:pPr>
      <w:r w:rsidRPr="00146B4F">
        <w:t>References</w:t>
      </w:r>
    </w:p>
    <w:p w14:paraId="5751B335" w14:textId="335EF63A" w:rsidR="00F938F3" w:rsidRPr="0008246E" w:rsidRDefault="004C47B7" w:rsidP="0008246E">
      <w:pPr>
        <w:widowControl w:val="0"/>
        <w:numPr>
          <w:ilvl w:val="0"/>
          <w:numId w:val="2"/>
        </w:numPr>
        <w:jc w:val="both"/>
        <w:rPr>
          <w:lang w:val="en-US"/>
        </w:rPr>
      </w:pPr>
      <w:bookmarkStart w:id="7" w:name="_Ref40023650"/>
      <w:bookmarkStart w:id="8" w:name="_Ref36802365"/>
      <w:r w:rsidRPr="004C47B7">
        <w:t>R4-2012666 “WF on UE demodulation and CSI reporting requirements for FR2 DL 256QAM”</w:t>
      </w:r>
      <w:r>
        <w:t xml:space="preserve">, </w:t>
      </w:r>
      <w:r w:rsidRPr="00E72A85">
        <w:rPr>
          <w:lang w:val="en-US"/>
        </w:rPr>
        <w:t>China Telecom</w:t>
      </w:r>
      <w:r>
        <w:rPr>
          <w:lang w:val="en-US"/>
        </w:rPr>
        <w:t xml:space="preserve">, </w:t>
      </w:r>
      <w:r>
        <w:rPr>
          <w:lang w:val="en-US"/>
        </w:rPr>
        <w:lastRenderedPageBreak/>
        <w:t>RAN4 #96-e, August 2020.</w:t>
      </w:r>
      <w:bookmarkEnd w:id="7"/>
      <w:bookmarkEnd w:id="8"/>
    </w:p>
    <w:sectPr w:rsidR="00F938F3" w:rsidRPr="0008246E" w:rsidSect="0060322F">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CD60B" w14:textId="77777777" w:rsidR="008C05E6" w:rsidRDefault="008C05E6">
      <w:r>
        <w:separator/>
      </w:r>
    </w:p>
  </w:endnote>
  <w:endnote w:type="continuationSeparator" w:id="0">
    <w:p w14:paraId="47614ACB" w14:textId="77777777" w:rsidR="008C05E6" w:rsidRDefault="008C05E6">
      <w:r>
        <w:continuationSeparator/>
      </w:r>
    </w:p>
  </w:endnote>
  <w:endnote w:type="continuationNotice" w:id="1">
    <w:p w14:paraId="78D131AC" w14:textId="77777777" w:rsidR="008C05E6" w:rsidRDefault="008C05E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9EFA" w14:textId="77777777" w:rsidR="00962424" w:rsidRDefault="0096242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962424" w:rsidRDefault="0096242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E7B9" w14:textId="77777777" w:rsidR="00962424" w:rsidRPr="00DB1239" w:rsidRDefault="00962424"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CA04B" w14:textId="77777777" w:rsidR="00DA5D2D" w:rsidRDefault="00DA5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03BC6" w14:textId="77777777" w:rsidR="008C05E6" w:rsidRDefault="008C05E6">
      <w:r>
        <w:separator/>
      </w:r>
    </w:p>
  </w:footnote>
  <w:footnote w:type="continuationSeparator" w:id="0">
    <w:p w14:paraId="2CDBBD3D" w14:textId="77777777" w:rsidR="008C05E6" w:rsidRDefault="008C05E6">
      <w:r>
        <w:continuationSeparator/>
      </w:r>
    </w:p>
  </w:footnote>
  <w:footnote w:type="continuationNotice" w:id="1">
    <w:p w14:paraId="298F968A" w14:textId="77777777" w:rsidR="008C05E6" w:rsidRDefault="008C05E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068B" w14:textId="77777777" w:rsidR="00962424" w:rsidRDefault="00962424">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9C27F" w14:textId="77777777" w:rsidR="00DA5D2D" w:rsidRDefault="00DA5D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C4F1B" w14:textId="77777777" w:rsidR="00DA5D2D" w:rsidRDefault="00DA5D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CA7575"/>
    <w:multiLevelType w:val="hybridMultilevel"/>
    <w:tmpl w:val="B930EE0C"/>
    <w:lvl w:ilvl="0" w:tplc="F716D314">
      <w:start w:val="1"/>
      <w:numFmt w:val="bullet"/>
      <w:lvlText w:val="•"/>
      <w:lvlJc w:val="left"/>
      <w:pPr>
        <w:tabs>
          <w:tab w:val="num" w:pos="720"/>
        </w:tabs>
        <w:ind w:left="720" w:hanging="360"/>
      </w:pPr>
      <w:rPr>
        <w:rFonts w:ascii="Arial" w:hAnsi="Arial" w:hint="default"/>
      </w:rPr>
    </w:lvl>
    <w:lvl w:ilvl="1" w:tplc="4A40D46A">
      <w:start w:val="1"/>
      <w:numFmt w:val="bullet"/>
      <w:lvlText w:val="•"/>
      <w:lvlJc w:val="left"/>
      <w:pPr>
        <w:tabs>
          <w:tab w:val="num" w:pos="1440"/>
        </w:tabs>
        <w:ind w:left="1440" w:hanging="360"/>
      </w:pPr>
      <w:rPr>
        <w:rFonts w:ascii="Arial" w:hAnsi="Arial" w:hint="default"/>
      </w:rPr>
    </w:lvl>
    <w:lvl w:ilvl="2" w:tplc="7536FE80" w:tentative="1">
      <w:start w:val="1"/>
      <w:numFmt w:val="bullet"/>
      <w:lvlText w:val="•"/>
      <w:lvlJc w:val="left"/>
      <w:pPr>
        <w:tabs>
          <w:tab w:val="num" w:pos="2160"/>
        </w:tabs>
        <w:ind w:left="2160" w:hanging="360"/>
      </w:pPr>
      <w:rPr>
        <w:rFonts w:ascii="Arial" w:hAnsi="Arial" w:hint="default"/>
      </w:rPr>
    </w:lvl>
    <w:lvl w:ilvl="3" w:tplc="0C6CC900" w:tentative="1">
      <w:start w:val="1"/>
      <w:numFmt w:val="bullet"/>
      <w:lvlText w:val="•"/>
      <w:lvlJc w:val="left"/>
      <w:pPr>
        <w:tabs>
          <w:tab w:val="num" w:pos="2880"/>
        </w:tabs>
        <w:ind w:left="2880" w:hanging="360"/>
      </w:pPr>
      <w:rPr>
        <w:rFonts w:ascii="Arial" w:hAnsi="Arial" w:hint="default"/>
      </w:rPr>
    </w:lvl>
    <w:lvl w:ilvl="4" w:tplc="9B4055C6" w:tentative="1">
      <w:start w:val="1"/>
      <w:numFmt w:val="bullet"/>
      <w:lvlText w:val="•"/>
      <w:lvlJc w:val="left"/>
      <w:pPr>
        <w:tabs>
          <w:tab w:val="num" w:pos="3600"/>
        </w:tabs>
        <w:ind w:left="3600" w:hanging="360"/>
      </w:pPr>
      <w:rPr>
        <w:rFonts w:ascii="Arial" w:hAnsi="Arial" w:hint="default"/>
      </w:rPr>
    </w:lvl>
    <w:lvl w:ilvl="5" w:tplc="F2B8373C" w:tentative="1">
      <w:start w:val="1"/>
      <w:numFmt w:val="bullet"/>
      <w:lvlText w:val="•"/>
      <w:lvlJc w:val="left"/>
      <w:pPr>
        <w:tabs>
          <w:tab w:val="num" w:pos="4320"/>
        </w:tabs>
        <w:ind w:left="4320" w:hanging="360"/>
      </w:pPr>
      <w:rPr>
        <w:rFonts w:ascii="Arial" w:hAnsi="Arial" w:hint="default"/>
      </w:rPr>
    </w:lvl>
    <w:lvl w:ilvl="6" w:tplc="7E6A0878" w:tentative="1">
      <w:start w:val="1"/>
      <w:numFmt w:val="bullet"/>
      <w:lvlText w:val="•"/>
      <w:lvlJc w:val="left"/>
      <w:pPr>
        <w:tabs>
          <w:tab w:val="num" w:pos="5040"/>
        </w:tabs>
        <w:ind w:left="5040" w:hanging="360"/>
      </w:pPr>
      <w:rPr>
        <w:rFonts w:ascii="Arial" w:hAnsi="Arial" w:hint="default"/>
      </w:rPr>
    </w:lvl>
    <w:lvl w:ilvl="7" w:tplc="65B43856" w:tentative="1">
      <w:start w:val="1"/>
      <w:numFmt w:val="bullet"/>
      <w:lvlText w:val="•"/>
      <w:lvlJc w:val="left"/>
      <w:pPr>
        <w:tabs>
          <w:tab w:val="num" w:pos="5760"/>
        </w:tabs>
        <w:ind w:left="5760" w:hanging="360"/>
      </w:pPr>
      <w:rPr>
        <w:rFonts w:ascii="Arial" w:hAnsi="Arial" w:hint="default"/>
      </w:rPr>
    </w:lvl>
    <w:lvl w:ilvl="8" w:tplc="A560E80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4D1FE0"/>
    <w:multiLevelType w:val="hybridMultilevel"/>
    <w:tmpl w:val="3AA8C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F632D"/>
    <w:multiLevelType w:val="hybridMultilevel"/>
    <w:tmpl w:val="01A202E0"/>
    <w:lvl w:ilvl="0" w:tplc="9CBC46E0">
      <w:start w:val="1"/>
      <w:numFmt w:val="bullet"/>
      <w:lvlText w:val="•"/>
      <w:lvlJc w:val="left"/>
      <w:pPr>
        <w:tabs>
          <w:tab w:val="num" w:pos="720"/>
        </w:tabs>
        <w:ind w:left="720" w:hanging="360"/>
      </w:pPr>
      <w:rPr>
        <w:rFonts w:ascii="Arial" w:hAnsi="Arial" w:hint="default"/>
      </w:rPr>
    </w:lvl>
    <w:lvl w:ilvl="1" w:tplc="5CF47DB8">
      <w:start w:val="1"/>
      <w:numFmt w:val="bullet"/>
      <w:lvlText w:val="•"/>
      <w:lvlJc w:val="left"/>
      <w:pPr>
        <w:tabs>
          <w:tab w:val="num" w:pos="1440"/>
        </w:tabs>
        <w:ind w:left="1440" w:hanging="360"/>
      </w:pPr>
      <w:rPr>
        <w:rFonts w:ascii="Arial" w:hAnsi="Arial" w:hint="default"/>
      </w:rPr>
    </w:lvl>
    <w:lvl w:ilvl="2" w:tplc="8FAC62D6" w:tentative="1">
      <w:start w:val="1"/>
      <w:numFmt w:val="bullet"/>
      <w:lvlText w:val="•"/>
      <w:lvlJc w:val="left"/>
      <w:pPr>
        <w:tabs>
          <w:tab w:val="num" w:pos="2160"/>
        </w:tabs>
        <w:ind w:left="2160" w:hanging="360"/>
      </w:pPr>
      <w:rPr>
        <w:rFonts w:ascii="Arial" w:hAnsi="Arial" w:hint="default"/>
      </w:rPr>
    </w:lvl>
    <w:lvl w:ilvl="3" w:tplc="1BB8C25C" w:tentative="1">
      <w:start w:val="1"/>
      <w:numFmt w:val="bullet"/>
      <w:lvlText w:val="•"/>
      <w:lvlJc w:val="left"/>
      <w:pPr>
        <w:tabs>
          <w:tab w:val="num" w:pos="2880"/>
        </w:tabs>
        <w:ind w:left="2880" w:hanging="360"/>
      </w:pPr>
      <w:rPr>
        <w:rFonts w:ascii="Arial" w:hAnsi="Arial" w:hint="default"/>
      </w:rPr>
    </w:lvl>
    <w:lvl w:ilvl="4" w:tplc="FEA6AE12" w:tentative="1">
      <w:start w:val="1"/>
      <w:numFmt w:val="bullet"/>
      <w:lvlText w:val="•"/>
      <w:lvlJc w:val="left"/>
      <w:pPr>
        <w:tabs>
          <w:tab w:val="num" w:pos="3600"/>
        </w:tabs>
        <w:ind w:left="3600" w:hanging="360"/>
      </w:pPr>
      <w:rPr>
        <w:rFonts w:ascii="Arial" w:hAnsi="Arial" w:hint="default"/>
      </w:rPr>
    </w:lvl>
    <w:lvl w:ilvl="5" w:tplc="5D3416DC" w:tentative="1">
      <w:start w:val="1"/>
      <w:numFmt w:val="bullet"/>
      <w:lvlText w:val="•"/>
      <w:lvlJc w:val="left"/>
      <w:pPr>
        <w:tabs>
          <w:tab w:val="num" w:pos="4320"/>
        </w:tabs>
        <w:ind w:left="4320" w:hanging="360"/>
      </w:pPr>
      <w:rPr>
        <w:rFonts w:ascii="Arial" w:hAnsi="Arial" w:hint="default"/>
      </w:rPr>
    </w:lvl>
    <w:lvl w:ilvl="6" w:tplc="5B10D9D6" w:tentative="1">
      <w:start w:val="1"/>
      <w:numFmt w:val="bullet"/>
      <w:lvlText w:val="•"/>
      <w:lvlJc w:val="left"/>
      <w:pPr>
        <w:tabs>
          <w:tab w:val="num" w:pos="5040"/>
        </w:tabs>
        <w:ind w:left="5040" w:hanging="360"/>
      </w:pPr>
      <w:rPr>
        <w:rFonts w:ascii="Arial" w:hAnsi="Arial" w:hint="default"/>
      </w:rPr>
    </w:lvl>
    <w:lvl w:ilvl="7" w:tplc="96C6CCBC" w:tentative="1">
      <w:start w:val="1"/>
      <w:numFmt w:val="bullet"/>
      <w:lvlText w:val="•"/>
      <w:lvlJc w:val="left"/>
      <w:pPr>
        <w:tabs>
          <w:tab w:val="num" w:pos="5760"/>
        </w:tabs>
        <w:ind w:left="5760" w:hanging="360"/>
      </w:pPr>
      <w:rPr>
        <w:rFonts w:ascii="Arial" w:hAnsi="Arial" w:hint="default"/>
      </w:rPr>
    </w:lvl>
    <w:lvl w:ilvl="8" w:tplc="F5FA418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952340"/>
    <w:multiLevelType w:val="hybridMultilevel"/>
    <w:tmpl w:val="3364E758"/>
    <w:lvl w:ilvl="0" w:tplc="AEF6B8CC">
      <w:start w:val="1"/>
      <w:numFmt w:val="bullet"/>
      <w:lvlText w:val="•"/>
      <w:lvlJc w:val="left"/>
      <w:pPr>
        <w:tabs>
          <w:tab w:val="num" w:pos="720"/>
        </w:tabs>
        <w:ind w:left="720" w:hanging="360"/>
      </w:pPr>
      <w:rPr>
        <w:rFonts w:ascii="Arial" w:hAnsi="Arial" w:hint="default"/>
      </w:rPr>
    </w:lvl>
    <w:lvl w:ilvl="1" w:tplc="E1306ECA">
      <w:start w:val="1"/>
      <w:numFmt w:val="bullet"/>
      <w:lvlText w:val="•"/>
      <w:lvlJc w:val="left"/>
      <w:pPr>
        <w:tabs>
          <w:tab w:val="num" w:pos="1440"/>
        </w:tabs>
        <w:ind w:left="1440" w:hanging="360"/>
      </w:pPr>
      <w:rPr>
        <w:rFonts w:ascii="Arial" w:hAnsi="Arial" w:hint="default"/>
      </w:rPr>
    </w:lvl>
    <w:lvl w:ilvl="2" w:tplc="A84AC9A4">
      <w:numFmt w:val="bullet"/>
      <w:lvlText w:val=""/>
      <w:lvlJc w:val="left"/>
      <w:pPr>
        <w:tabs>
          <w:tab w:val="num" w:pos="2160"/>
        </w:tabs>
        <w:ind w:left="2160" w:hanging="360"/>
      </w:pPr>
      <w:rPr>
        <w:rFonts w:ascii="Wingdings" w:hAnsi="Wingdings" w:hint="default"/>
      </w:rPr>
    </w:lvl>
    <w:lvl w:ilvl="3" w:tplc="4BD6A27C">
      <w:numFmt w:val="bullet"/>
      <w:lvlText w:val=""/>
      <w:lvlJc w:val="left"/>
      <w:pPr>
        <w:tabs>
          <w:tab w:val="num" w:pos="2880"/>
        </w:tabs>
        <w:ind w:left="2880" w:hanging="360"/>
      </w:pPr>
      <w:rPr>
        <w:rFonts w:ascii="Wingdings" w:hAnsi="Wingdings" w:hint="default"/>
      </w:rPr>
    </w:lvl>
    <w:lvl w:ilvl="4" w:tplc="E236DE10" w:tentative="1">
      <w:start w:val="1"/>
      <w:numFmt w:val="bullet"/>
      <w:lvlText w:val="•"/>
      <w:lvlJc w:val="left"/>
      <w:pPr>
        <w:tabs>
          <w:tab w:val="num" w:pos="3600"/>
        </w:tabs>
        <w:ind w:left="3600" w:hanging="360"/>
      </w:pPr>
      <w:rPr>
        <w:rFonts w:ascii="Arial" w:hAnsi="Arial" w:hint="default"/>
      </w:rPr>
    </w:lvl>
    <w:lvl w:ilvl="5" w:tplc="BA7235BC" w:tentative="1">
      <w:start w:val="1"/>
      <w:numFmt w:val="bullet"/>
      <w:lvlText w:val="•"/>
      <w:lvlJc w:val="left"/>
      <w:pPr>
        <w:tabs>
          <w:tab w:val="num" w:pos="4320"/>
        </w:tabs>
        <w:ind w:left="4320" w:hanging="360"/>
      </w:pPr>
      <w:rPr>
        <w:rFonts w:ascii="Arial" w:hAnsi="Arial" w:hint="default"/>
      </w:rPr>
    </w:lvl>
    <w:lvl w:ilvl="6" w:tplc="C7AC8962" w:tentative="1">
      <w:start w:val="1"/>
      <w:numFmt w:val="bullet"/>
      <w:lvlText w:val="•"/>
      <w:lvlJc w:val="left"/>
      <w:pPr>
        <w:tabs>
          <w:tab w:val="num" w:pos="5040"/>
        </w:tabs>
        <w:ind w:left="5040" w:hanging="360"/>
      </w:pPr>
      <w:rPr>
        <w:rFonts w:ascii="Arial" w:hAnsi="Arial" w:hint="default"/>
      </w:rPr>
    </w:lvl>
    <w:lvl w:ilvl="7" w:tplc="F474A56E" w:tentative="1">
      <w:start w:val="1"/>
      <w:numFmt w:val="bullet"/>
      <w:lvlText w:val="•"/>
      <w:lvlJc w:val="left"/>
      <w:pPr>
        <w:tabs>
          <w:tab w:val="num" w:pos="5760"/>
        </w:tabs>
        <w:ind w:left="5760" w:hanging="360"/>
      </w:pPr>
      <w:rPr>
        <w:rFonts w:ascii="Arial" w:hAnsi="Arial" w:hint="default"/>
      </w:rPr>
    </w:lvl>
    <w:lvl w:ilvl="8" w:tplc="011A87A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5D264A"/>
    <w:multiLevelType w:val="hybridMultilevel"/>
    <w:tmpl w:val="4A18D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7015FC"/>
    <w:multiLevelType w:val="hybridMultilevel"/>
    <w:tmpl w:val="2CFC3AEC"/>
    <w:lvl w:ilvl="0" w:tplc="E8A494D2">
      <w:start w:val="1"/>
      <w:numFmt w:val="bullet"/>
      <w:lvlText w:val="•"/>
      <w:lvlJc w:val="left"/>
      <w:pPr>
        <w:tabs>
          <w:tab w:val="num" w:pos="720"/>
        </w:tabs>
        <w:ind w:left="720" w:hanging="360"/>
      </w:pPr>
      <w:rPr>
        <w:rFonts w:ascii="Arial" w:hAnsi="Arial" w:hint="default"/>
      </w:rPr>
    </w:lvl>
    <w:lvl w:ilvl="1" w:tplc="D64002FA">
      <w:start w:val="1"/>
      <w:numFmt w:val="bullet"/>
      <w:lvlText w:val="•"/>
      <w:lvlJc w:val="left"/>
      <w:pPr>
        <w:tabs>
          <w:tab w:val="num" w:pos="1440"/>
        </w:tabs>
        <w:ind w:left="1440" w:hanging="360"/>
      </w:pPr>
      <w:rPr>
        <w:rFonts w:ascii="Arial" w:hAnsi="Arial" w:hint="default"/>
      </w:rPr>
    </w:lvl>
    <w:lvl w:ilvl="2" w:tplc="8D406148">
      <w:numFmt w:val="bullet"/>
      <w:lvlText w:val=""/>
      <w:lvlJc w:val="left"/>
      <w:pPr>
        <w:tabs>
          <w:tab w:val="num" w:pos="2160"/>
        </w:tabs>
        <w:ind w:left="2160" w:hanging="360"/>
      </w:pPr>
      <w:rPr>
        <w:rFonts w:ascii="Wingdings" w:hAnsi="Wingdings" w:hint="default"/>
      </w:rPr>
    </w:lvl>
    <w:lvl w:ilvl="3" w:tplc="7D42CE84" w:tentative="1">
      <w:start w:val="1"/>
      <w:numFmt w:val="bullet"/>
      <w:lvlText w:val="•"/>
      <w:lvlJc w:val="left"/>
      <w:pPr>
        <w:tabs>
          <w:tab w:val="num" w:pos="2880"/>
        </w:tabs>
        <w:ind w:left="2880" w:hanging="360"/>
      </w:pPr>
      <w:rPr>
        <w:rFonts w:ascii="Arial" w:hAnsi="Arial" w:hint="default"/>
      </w:rPr>
    </w:lvl>
    <w:lvl w:ilvl="4" w:tplc="2F20695E" w:tentative="1">
      <w:start w:val="1"/>
      <w:numFmt w:val="bullet"/>
      <w:lvlText w:val="•"/>
      <w:lvlJc w:val="left"/>
      <w:pPr>
        <w:tabs>
          <w:tab w:val="num" w:pos="3600"/>
        </w:tabs>
        <w:ind w:left="3600" w:hanging="360"/>
      </w:pPr>
      <w:rPr>
        <w:rFonts w:ascii="Arial" w:hAnsi="Arial" w:hint="default"/>
      </w:rPr>
    </w:lvl>
    <w:lvl w:ilvl="5" w:tplc="C9F44CF0" w:tentative="1">
      <w:start w:val="1"/>
      <w:numFmt w:val="bullet"/>
      <w:lvlText w:val="•"/>
      <w:lvlJc w:val="left"/>
      <w:pPr>
        <w:tabs>
          <w:tab w:val="num" w:pos="4320"/>
        </w:tabs>
        <w:ind w:left="4320" w:hanging="360"/>
      </w:pPr>
      <w:rPr>
        <w:rFonts w:ascii="Arial" w:hAnsi="Arial" w:hint="default"/>
      </w:rPr>
    </w:lvl>
    <w:lvl w:ilvl="6" w:tplc="0CDA6822" w:tentative="1">
      <w:start w:val="1"/>
      <w:numFmt w:val="bullet"/>
      <w:lvlText w:val="•"/>
      <w:lvlJc w:val="left"/>
      <w:pPr>
        <w:tabs>
          <w:tab w:val="num" w:pos="5040"/>
        </w:tabs>
        <w:ind w:left="5040" w:hanging="360"/>
      </w:pPr>
      <w:rPr>
        <w:rFonts w:ascii="Arial" w:hAnsi="Arial" w:hint="default"/>
      </w:rPr>
    </w:lvl>
    <w:lvl w:ilvl="7" w:tplc="6C1E41D0" w:tentative="1">
      <w:start w:val="1"/>
      <w:numFmt w:val="bullet"/>
      <w:lvlText w:val="•"/>
      <w:lvlJc w:val="left"/>
      <w:pPr>
        <w:tabs>
          <w:tab w:val="num" w:pos="5760"/>
        </w:tabs>
        <w:ind w:left="5760" w:hanging="360"/>
      </w:pPr>
      <w:rPr>
        <w:rFonts w:ascii="Arial" w:hAnsi="Arial" w:hint="default"/>
      </w:rPr>
    </w:lvl>
    <w:lvl w:ilvl="8" w:tplc="4244B8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F10A11"/>
    <w:multiLevelType w:val="hybridMultilevel"/>
    <w:tmpl w:val="AAA8594A"/>
    <w:lvl w:ilvl="0" w:tplc="DFD0DF92">
      <w:start w:val="1"/>
      <w:numFmt w:val="bullet"/>
      <w:lvlText w:val="•"/>
      <w:lvlJc w:val="left"/>
      <w:pPr>
        <w:tabs>
          <w:tab w:val="num" w:pos="720"/>
        </w:tabs>
        <w:ind w:left="720" w:hanging="360"/>
      </w:pPr>
      <w:rPr>
        <w:rFonts w:ascii="Arial" w:hAnsi="Arial" w:hint="default"/>
      </w:rPr>
    </w:lvl>
    <w:lvl w:ilvl="1" w:tplc="92A8D9F2">
      <w:start w:val="218"/>
      <w:numFmt w:val="bullet"/>
      <w:lvlText w:val="–"/>
      <w:lvlJc w:val="left"/>
      <w:pPr>
        <w:tabs>
          <w:tab w:val="num" w:pos="1440"/>
        </w:tabs>
        <w:ind w:left="1440" w:hanging="360"/>
      </w:pPr>
      <w:rPr>
        <w:rFonts w:ascii="Arial" w:hAnsi="Arial" w:hint="default"/>
      </w:rPr>
    </w:lvl>
    <w:lvl w:ilvl="2" w:tplc="98C8A368">
      <w:start w:val="218"/>
      <w:numFmt w:val="bullet"/>
      <w:lvlText w:val="•"/>
      <w:lvlJc w:val="left"/>
      <w:pPr>
        <w:tabs>
          <w:tab w:val="num" w:pos="2160"/>
        </w:tabs>
        <w:ind w:left="2160" w:hanging="360"/>
      </w:pPr>
      <w:rPr>
        <w:rFonts w:ascii="Arial" w:hAnsi="Arial" w:hint="default"/>
      </w:rPr>
    </w:lvl>
    <w:lvl w:ilvl="3" w:tplc="77F8EDD4">
      <w:start w:val="1"/>
      <w:numFmt w:val="bullet"/>
      <w:lvlText w:val="•"/>
      <w:lvlJc w:val="left"/>
      <w:pPr>
        <w:tabs>
          <w:tab w:val="num" w:pos="2880"/>
        </w:tabs>
        <w:ind w:left="2880" w:hanging="360"/>
      </w:pPr>
      <w:rPr>
        <w:rFonts w:ascii="Arial" w:hAnsi="Arial" w:hint="default"/>
      </w:rPr>
    </w:lvl>
    <w:lvl w:ilvl="4" w:tplc="A4E20864" w:tentative="1">
      <w:start w:val="1"/>
      <w:numFmt w:val="bullet"/>
      <w:lvlText w:val="•"/>
      <w:lvlJc w:val="left"/>
      <w:pPr>
        <w:tabs>
          <w:tab w:val="num" w:pos="3600"/>
        </w:tabs>
        <w:ind w:left="3600" w:hanging="360"/>
      </w:pPr>
      <w:rPr>
        <w:rFonts w:ascii="Arial" w:hAnsi="Arial" w:hint="default"/>
      </w:rPr>
    </w:lvl>
    <w:lvl w:ilvl="5" w:tplc="247866E2" w:tentative="1">
      <w:start w:val="1"/>
      <w:numFmt w:val="bullet"/>
      <w:lvlText w:val="•"/>
      <w:lvlJc w:val="left"/>
      <w:pPr>
        <w:tabs>
          <w:tab w:val="num" w:pos="4320"/>
        </w:tabs>
        <w:ind w:left="4320" w:hanging="360"/>
      </w:pPr>
      <w:rPr>
        <w:rFonts w:ascii="Arial" w:hAnsi="Arial" w:hint="default"/>
      </w:rPr>
    </w:lvl>
    <w:lvl w:ilvl="6" w:tplc="759C614C" w:tentative="1">
      <w:start w:val="1"/>
      <w:numFmt w:val="bullet"/>
      <w:lvlText w:val="•"/>
      <w:lvlJc w:val="left"/>
      <w:pPr>
        <w:tabs>
          <w:tab w:val="num" w:pos="5040"/>
        </w:tabs>
        <w:ind w:left="5040" w:hanging="360"/>
      </w:pPr>
      <w:rPr>
        <w:rFonts w:ascii="Arial" w:hAnsi="Arial" w:hint="default"/>
      </w:rPr>
    </w:lvl>
    <w:lvl w:ilvl="7" w:tplc="2BB4EA06" w:tentative="1">
      <w:start w:val="1"/>
      <w:numFmt w:val="bullet"/>
      <w:lvlText w:val="•"/>
      <w:lvlJc w:val="left"/>
      <w:pPr>
        <w:tabs>
          <w:tab w:val="num" w:pos="5760"/>
        </w:tabs>
        <w:ind w:left="5760" w:hanging="360"/>
      </w:pPr>
      <w:rPr>
        <w:rFonts w:ascii="Arial" w:hAnsi="Arial" w:hint="default"/>
      </w:rPr>
    </w:lvl>
    <w:lvl w:ilvl="8" w:tplc="928808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71134F"/>
    <w:multiLevelType w:val="hybridMultilevel"/>
    <w:tmpl w:val="BD700450"/>
    <w:lvl w:ilvl="0" w:tplc="E7449B50">
      <w:start w:val="1"/>
      <w:numFmt w:val="bullet"/>
      <w:lvlText w:val="•"/>
      <w:lvlJc w:val="left"/>
      <w:pPr>
        <w:tabs>
          <w:tab w:val="num" w:pos="720"/>
        </w:tabs>
        <w:ind w:left="720" w:hanging="360"/>
      </w:pPr>
      <w:rPr>
        <w:rFonts w:ascii="Arial" w:hAnsi="Arial" w:hint="default"/>
      </w:rPr>
    </w:lvl>
    <w:lvl w:ilvl="1" w:tplc="F880FB3A" w:tentative="1">
      <w:start w:val="1"/>
      <w:numFmt w:val="bullet"/>
      <w:lvlText w:val="•"/>
      <w:lvlJc w:val="left"/>
      <w:pPr>
        <w:tabs>
          <w:tab w:val="num" w:pos="1440"/>
        </w:tabs>
        <w:ind w:left="1440" w:hanging="360"/>
      </w:pPr>
      <w:rPr>
        <w:rFonts w:ascii="Arial" w:hAnsi="Arial" w:hint="default"/>
      </w:rPr>
    </w:lvl>
    <w:lvl w:ilvl="2" w:tplc="A51C99BC">
      <w:start w:val="1"/>
      <w:numFmt w:val="bullet"/>
      <w:lvlText w:val="•"/>
      <w:lvlJc w:val="left"/>
      <w:pPr>
        <w:tabs>
          <w:tab w:val="num" w:pos="2160"/>
        </w:tabs>
        <w:ind w:left="2160" w:hanging="360"/>
      </w:pPr>
      <w:rPr>
        <w:rFonts w:ascii="Arial" w:hAnsi="Arial" w:hint="default"/>
      </w:rPr>
    </w:lvl>
    <w:lvl w:ilvl="3" w:tplc="38D002D8">
      <w:start w:val="276"/>
      <w:numFmt w:val="bullet"/>
      <w:lvlText w:val="–"/>
      <w:lvlJc w:val="left"/>
      <w:pPr>
        <w:tabs>
          <w:tab w:val="num" w:pos="2880"/>
        </w:tabs>
        <w:ind w:left="2880" w:hanging="360"/>
      </w:pPr>
      <w:rPr>
        <w:rFonts w:ascii="Arial" w:hAnsi="Arial" w:hint="default"/>
      </w:rPr>
    </w:lvl>
    <w:lvl w:ilvl="4" w:tplc="8E74A36E" w:tentative="1">
      <w:start w:val="1"/>
      <w:numFmt w:val="bullet"/>
      <w:lvlText w:val="•"/>
      <w:lvlJc w:val="left"/>
      <w:pPr>
        <w:tabs>
          <w:tab w:val="num" w:pos="3600"/>
        </w:tabs>
        <w:ind w:left="3600" w:hanging="360"/>
      </w:pPr>
      <w:rPr>
        <w:rFonts w:ascii="Arial" w:hAnsi="Arial" w:hint="default"/>
      </w:rPr>
    </w:lvl>
    <w:lvl w:ilvl="5" w:tplc="2D2EA92A" w:tentative="1">
      <w:start w:val="1"/>
      <w:numFmt w:val="bullet"/>
      <w:lvlText w:val="•"/>
      <w:lvlJc w:val="left"/>
      <w:pPr>
        <w:tabs>
          <w:tab w:val="num" w:pos="4320"/>
        </w:tabs>
        <w:ind w:left="4320" w:hanging="360"/>
      </w:pPr>
      <w:rPr>
        <w:rFonts w:ascii="Arial" w:hAnsi="Arial" w:hint="default"/>
      </w:rPr>
    </w:lvl>
    <w:lvl w:ilvl="6" w:tplc="565202B8" w:tentative="1">
      <w:start w:val="1"/>
      <w:numFmt w:val="bullet"/>
      <w:lvlText w:val="•"/>
      <w:lvlJc w:val="left"/>
      <w:pPr>
        <w:tabs>
          <w:tab w:val="num" w:pos="5040"/>
        </w:tabs>
        <w:ind w:left="5040" w:hanging="360"/>
      </w:pPr>
      <w:rPr>
        <w:rFonts w:ascii="Arial" w:hAnsi="Arial" w:hint="default"/>
      </w:rPr>
    </w:lvl>
    <w:lvl w:ilvl="7" w:tplc="AF1AF966" w:tentative="1">
      <w:start w:val="1"/>
      <w:numFmt w:val="bullet"/>
      <w:lvlText w:val="•"/>
      <w:lvlJc w:val="left"/>
      <w:pPr>
        <w:tabs>
          <w:tab w:val="num" w:pos="5760"/>
        </w:tabs>
        <w:ind w:left="5760" w:hanging="360"/>
      </w:pPr>
      <w:rPr>
        <w:rFonts w:ascii="Arial" w:hAnsi="Arial" w:hint="default"/>
      </w:rPr>
    </w:lvl>
    <w:lvl w:ilvl="8" w:tplc="48CE92A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94455D9"/>
    <w:multiLevelType w:val="hybridMultilevel"/>
    <w:tmpl w:val="61381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1E3FC6"/>
    <w:multiLevelType w:val="hybridMultilevel"/>
    <w:tmpl w:val="82405412"/>
    <w:lvl w:ilvl="0" w:tplc="B8900C5A">
      <w:start w:val="1"/>
      <w:numFmt w:val="bullet"/>
      <w:lvlText w:val="•"/>
      <w:lvlJc w:val="left"/>
      <w:pPr>
        <w:tabs>
          <w:tab w:val="num" w:pos="720"/>
        </w:tabs>
        <w:ind w:left="720" w:hanging="360"/>
      </w:pPr>
      <w:rPr>
        <w:rFonts w:ascii="Arial" w:hAnsi="Arial" w:hint="default"/>
      </w:rPr>
    </w:lvl>
    <w:lvl w:ilvl="1" w:tplc="2C1EFA64" w:tentative="1">
      <w:start w:val="1"/>
      <w:numFmt w:val="bullet"/>
      <w:lvlText w:val="•"/>
      <w:lvlJc w:val="left"/>
      <w:pPr>
        <w:tabs>
          <w:tab w:val="num" w:pos="1440"/>
        </w:tabs>
        <w:ind w:left="1440" w:hanging="360"/>
      </w:pPr>
      <w:rPr>
        <w:rFonts w:ascii="Arial" w:hAnsi="Arial" w:hint="default"/>
      </w:rPr>
    </w:lvl>
    <w:lvl w:ilvl="2" w:tplc="71DA59CC" w:tentative="1">
      <w:start w:val="1"/>
      <w:numFmt w:val="bullet"/>
      <w:lvlText w:val="•"/>
      <w:lvlJc w:val="left"/>
      <w:pPr>
        <w:tabs>
          <w:tab w:val="num" w:pos="2160"/>
        </w:tabs>
        <w:ind w:left="2160" w:hanging="360"/>
      </w:pPr>
      <w:rPr>
        <w:rFonts w:ascii="Arial" w:hAnsi="Arial" w:hint="default"/>
      </w:rPr>
    </w:lvl>
    <w:lvl w:ilvl="3" w:tplc="58FC1D94" w:tentative="1">
      <w:start w:val="1"/>
      <w:numFmt w:val="bullet"/>
      <w:lvlText w:val="•"/>
      <w:lvlJc w:val="left"/>
      <w:pPr>
        <w:tabs>
          <w:tab w:val="num" w:pos="2880"/>
        </w:tabs>
        <w:ind w:left="2880" w:hanging="360"/>
      </w:pPr>
      <w:rPr>
        <w:rFonts w:ascii="Arial" w:hAnsi="Arial" w:hint="default"/>
      </w:rPr>
    </w:lvl>
    <w:lvl w:ilvl="4" w:tplc="1F74245E" w:tentative="1">
      <w:start w:val="1"/>
      <w:numFmt w:val="bullet"/>
      <w:lvlText w:val="•"/>
      <w:lvlJc w:val="left"/>
      <w:pPr>
        <w:tabs>
          <w:tab w:val="num" w:pos="3600"/>
        </w:tabs>
        <w:ind w:left="3600" w:hanging="360"/>
      </w:pPr>
      <w:rPr>
        <w:rFonts w:ascii="Arial" w:hAnsi="Arial" w:hint="default"/>
      </w:rPr>
    </w:lvl>
    <w:lvl w:ilvl="5" w:tplc="88629246" w:tentative="1">
      <w:start w:val="1"/>
      <w:numFmt w:val="bullet"/>
      <w:lvlText w:val="•"/>
      <w:lvlJc w:val="left"/>
      <w:pPr>
        <w:tabs>
          <w:tab w:val="num" w:pos="4320"/>
        </w:tabs>
        <w:ind w:left="4320" w:hanging="360"/>
      </w:pPr>
      <w:rPr>
        <w:rFonts w:ascii="Arial" w:hAnsi="Arial" w:hint="default"/>
      </w:rPr>
    </w:lvl>
    <w:lvl w:ilvl="6" w:tplc="F7A05DEC" w:tentative="1">
      <w:start w:val="1"/>
      <w:numFmt w:val="bullet"/>
      <w:lvlText w:val="•"/>
      <w:lvlJc w:val="left"/>
      <w:pPr>
        <w:tabs>
          <w:tab w:val="num" w:pos="5040"/>
        </w:tabs>
        <w:ind w:left="5040" w:hanging="360"/>
      </w:pPr>
      <w:rPr>
        <w:rFonts w:ascii="Arial" w:hAnsi="Arial" w:hint="default"/>
      </w:rPr>
    </w:lvl>
    <w:lvl w:ilvl="7" w:tplc="7C065456" w:tentative="1">
      <w:start w:val="1"/>
      <w:numFmt w:val="bullet"/>
      <w:lvlText w:val="•"/>
      <w:lvlJc w:val="left"/>
      <w:pPr>
        <w:tabs>
          <w:tab w:val="num" w:pos="5760"/>
        </w:tabs>
        <w:ind w:left="5760" w:hanging="360"/>
      </w:pPr>
      <w:rPr>
        <w:rFonts w:ascii="Arial" w:hAnsi="Arial" w:hint="default"/>
      </w:rPr>
    </w:lvl>
    <w:lvl w:ilvl="8" w:tplc="E61A06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2C14986"/>
    <w:multiLevelType w:val="hybridMultilevel"/>
    <w:tmpl w:val="995A92E0"/>
    <w:lvl w:ilvl="0" w:tplc="1A2C72E8">
      <w:start w:val="1"/>
      <w:numFmt w:val="bullet"/>
      <w:lvlText w:val="•"/>
      <w:lvlJc w:val="left"/>
      <w:pPr>
        <w:tabs>
          <w:tab w:val="num" w:pos="720"/>
        </w:tabs>
        <w:ind w:left="720" w:hanging="360"/>
      </w:pPr>
      <w:rPr>
        <w:rFonts w:ascii="Arial" w:hAnsi="Arial" w:hint="default"/>
      </w:rPr>
    </w:lvl>
    <w:lvl w:ilvl="1" w:tplc="C1101350" w:tentative="1">
      <w:start w:val="1"/>
      <w:numFmt w:val="bullet"/>
      <w:lvlText w:val="•"/>
      <w:lvlJc w:val="left"/>
      <w:pPr>
        <w:tabs>
          <w:tab w:val="num" w:pos="1440"/>
        </w:tabs>
        <w:ind w:left="1440" w:hanging="360"/>
      </w:pPr>
      <w:rPr>
        <w:rFonts w:ascii="Arial" w:hAnsi="Arial" w:hint="default"/>
      </w:rPr>
    </w:lvl>
    <w:lvl w:ilvl="2" w:tplc="64B83F00">
      <w:start w:val="1"/>
      <w:numFmt w:val="bullet"/>
      <w:lvlText w:val="•"/>
      <w:lvlJc w:val="left"/>
      <w:pPr>
        <w:tabs>
          <w:tab w:val="num" w:pos="2160"/>
        </w:tabs>
        <w:ind w:left="2160" w:hanging="360"/>
      </w:pPr>
      <w:rPr>
        <w:rFonts w:ascii="Arial" w:hAnsi="Arial" w:hint="default"/>
      </w:rPr>
    </w:lvl>
    <w:lvl w:ilvl="3" w:tplc="3000B80E" w:tentative="1">
      <w:start w:val="1"/>
      <w:numFmt w:val="bullet"/>
      <w:lvlText w:val="•"/>
      <w:lvlJc w:val="left"/>
      <w:pPr>
        <w:tabs>
          <w:tab w:val="num" w:pos="2880"/>
        </w:tabs>
        <w:ind w:left="2880" w:hanging="360"/>
      </w:pPr>
      <w:rPr>
        <w:rFonts w:ascii="Arial" w:hAnsi="Arial" w:hint="default"/>
      </w:rPr>
    </w:lvl>
    <w:lvl w:ilvl="4" w:tplc="A8F65D28" w:tentative="1">
      <w:start w:val="1"/>
      <w:numFmt w:val="bullet"/>
      <w:lvlText w:val="•"/>
      <w:lvlJc w:val="left"/>
      <w:pPr>
        <w:tabs>
          <w:tab w:val="num" w:pos="3600"/>
        </w:tabs>
        <w:ind w:left="3600" w:hanging="360"/>
      </w:pPr>
      <w:rPr>
        <w:rFonts w:ascii="Arial" w:hAnsi="Arial" w:hint="default"/>
      </w:rPr>
    </w:lvl>
    <w:lvl w:ilvl="5" w:tplc="3752994E" w:tentative="1">
      <w:start w:val="1"/>
      <w:numFmt w:val="bullet"/>
      <w:lvlText w:val="•"/>
      <w:lvlJc w:val="left"/>
      <w:pPr>
        <w:tabs>
          <w:tab w:val="num" w:pos="4320"/>
        </w:tabs>
        <w:ind w:left="4320" w:hanging="360"/>
      </w:pPr>
      <w:rPr>
        <w:rFonts w:ascii="Arial" w:hAnsi="Arial" w:hint="default"/>
      </w:rPr>
    </w:lvl>
    <w:lvl w:ilvl="6" w:tplc="CC4E750A" w:tentative="1">
      <w:start w:val="1"/>
      <w:numFmt w:val="bullet"/>
      <w:lvlText w:val="•"/>
      <w:lvlJc w:val="left"/>
      <w:pPr>
        <w:tabs>
          <w:tab w:val="num" w:pos="5040"/>
        </w:tabs>
        <w:ind w:left="5040" w:hanging="360"/>
      </w:pPr>
      <w:rPr>
        <w:rFonts w:ascii="Arial" w:hAnsi="Arial" w:hint="default"/>
      </w:rPr>
    </w:lvl>
    <w:lvl w:ilvl="7" w:tplc="7A6AC7D0" w:tentative="1">
      <w:start w:val="1"/>
      <w:numFmt w:val="bullet"/>
      <w:lvlText w:val="•"/>
      <w:lvlJc w:val="left"/>
      <w:pPr>
        <w:tabs>
          <w:tab w:val="num" w:pos="5760"/>
        </w:tabs>
        <w:ind w:left="5760" w:hanging="360"/>
      </w:pPr>
      <w:rPr>
        <w:rFonts w:ascii="Arial" w:hAnsi="Arial" w:hint="default"/>
      </w:rPr>
    </w:lvl>
    <w:lvl w:ilvl="8" w:tplc="26EEC0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9B5407"/>
    <w:multiLevelType w:val="hybridMultilevel"/>
    <w:tmpl w:val="8B30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F9186E"/>
    <w:multiLevelType w:val="hybridMultilevel"/>
    <w:tmpl w:val="DEE48134"/>
    <w:lvl w:ilvl="0" w:tplc="080AE00E">
      <w:start w:val="1"/>
      <w:numFmt w:val="bullet"/>
      <w:lvlText w:val="•"/>
      <w:lvlJc w:val="left"/>
      <w:pPr>
        <w:tabs>
          <w:tab w:val="num" w:pos="720"/>
        </w:tabs>
        <w:ind w:left="720" w:hanging="360"/>
      </w:pPr>
      <w:rPr>
        <w:rFonts w:ascii="Arial" w:hAnsi="Arial" w:hint="default"/>
      </w:rPr>
    </w:lvl>
    <w:lvl w:ilvl="1" w:tplc="00D2E256" w:tentative="1">
      <w:start w:val="1"/>
      <w:numFmt w:val="bullet"/>
      <w:lvlText w:val="•"/>
      <w:lvlJc w:val="left"/>
      <w:pPr>
        <w:tabs>
          <w:tab w:val="num" w:pos="1440"/>
        </w:tabs>
        <w:ind w:left="1440" w:hanging="360"/>
      </w:pPr>
      <w:rPr>
        <w:rFonts w:ascii="Arial" w:hAnsi="Arial" w:hint="default"/>
      </w:rPr>
    </w:lvl>
    <w:lvl w:ilvl="2" w:tplc="A7E80CC8" w:tentative="1">
      <w:start w:val="1"/>
      <w:numFmt w:val="bullet"/>
      <w:lvlText w:val="•"/>
      <w:lvlJc w:val="left"/>
      <w:pPr>
        <w:tabs>
          <w:tab w:val="num" w:pos="2160"/>
        </w:tabs>
        <w:ind w:left="2160" w:hanging="360"/>
      </w:pPr>
      <w:rPr>
        <w:rFonts w:ascii="Arial" w:hAnsi="Arial" w:hint="default"/>
      </w:rPr>
    </w:lvl>
    <w:lvl w:ilvl="3" w:tplc="BA28266A">
      <w:start w:val="1"/>
      <w:numFmt w:val="bullet"/>
      <w:lvlText w:val="•"/>
      <w:lvlJc w:val="left"/>
      <w:pPr>
        <w:tabs>
          <w:tab w:val="num" w:pos="2880"/>
        </w:tabs>
        <w:ind w:left="2880" w:hanging="360"/>
      </w:pPr>
      <w:rPr>
        <w:rFonts w:ascii="Arial" w:hAnsi="Arial" w:hint="default"/>
      </w:rPr>
    </w:lvl>
    <w:lvl w:ilvl="4" w:tplc="1DD01DF2" w:tentative="1">
      <w:start w:val="1"/>
      <w:numFmt w:val="bullet"/>
      <w:lvlText w:val="•"/>
      <w:lvlJc w:val="left"/>
      <w:pPr>
        <w:tabs>
          <w:tab w:val="num" w:pos="3600"/>
        </w:tabs>
        <w:ind w:left="3600" w:hanging="360"/>
      </w:pPr>
      <w:rPr>
        <w:rFonts w:ascii="Arial" w:hAnsi="Arial" w:hint="default"/>
      </w:rPr>
    </w:lvl>
    <w:lvl w:ilvl="5" w:tplc="12769BA0" w:tentative="1">
      <w:start w:val="1"/>
      <w:numFmt w:val="bullet"/>
      <w:lvlText w:val="•"/>
      <w:lvlJc w:val="left"/>
      <w:pPr>
        <w:tabs>
          <w:tab w:val="num" w:pos="4320"/>
        </w:tabs>
        <w:ind w:left="4320" w:hanging="360"/>
      </w:pPr>
      <w:rPr>
        <w:rFonts w:ascii="Arial" w:hAnsi="Arial" w:hint="default"/>
      </w:rPr>
    </w:lvl>
    <w:lvl w:ilvl="6" w:tplc="B4326F1C" w:tentative="1">
      <w:start w:val="1"/>
      <w:numFmt w:val="bullet"/>
      <w:lvlText w:val="•"/>
      <w:lvlJc w:val="left"/>
      <w:pPr>
        <w:tabs>
          <w:tab w:val="num" w:pos="5040"/>
        </w:tabs>
        <w:ind w:left="5040" w:hanging="360"/>
      </w:pPr>
      <w:rPr>
        <w:rFonts w:ascii="Arial" w:hAnsi="Arial" w:hint="default"/>
      </w:rPr>
    </w:lvl>
    <w:lvl w:ilvl="7" w:tplc="E46241CC" w:tentative="1">
      <w:start w:val="1"/>
      <w:numFmt w:val="bullet"/>
      <w:lvlText w:val="•"/>
      <w:lvlJc w:val="left"/>
      <w:pPr>
        <w:tabs>
          <w:tab w:val="num" w:pos="5760"/>
        </w:tabs>
        <w:ind w:left="5760" w:hanging="360"/>
      </w:pPr>
      <w:rPr>
        <w:rFonts w:ascii="Arial" w:hAnsi="Arial" w:hint="default"/>
      </w:rPr>
    </w:lvl>
    <w:lvl w:ilvl="8" w:tplc="C4407EE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A362B4"/>
    <w:multiLevelType w:val="hybridMultilevel"/>
    <w:tmpl w:val="CB2CE120"/>
    <w:lvl w:ilvl="0" w:tplc="09404494">
      <w:start w:val="1"/>
      <w:numFmt w:val="bullet"/>
      <w:lvlText w:val="•"/>
      <w:lvlJc w:val="left"/>
      <w:pPr>
        <w:tabs>
          <w:tab w:val="num" w:pos="720"/>
        </w:tabs>
        <w:ind w:left="720" w:hanging="360"/>
      </w:pPr>
      <w:rPr>
        <w:rFonts w:ascii="Arial" w:hAnsi="Arial" w:hint="default"/>
      </w:rPr>
    </w:lvl>
    <w:lvl w:ilvl="1" w:tplc="6B60DC7E" w:tentative="1">
      <w:start w:val="1"/>
      <w:numFmt w:val="bullet"/>
      <w:lvlText w:val="•"/>
      <w:lvlJc w:val="left"/>
      <w:pPr>
        <w:tabs>
          <w:tab w:val="num" w:pos="1440"/>
        </w:tabs>
        <w:ind w:left="1440" w:hanging="360"/>
      </w:pPr>
      <w:rPr>
        <w:rFonts w:ascii="Arial" w:hAnsi="Arial" w:hint="default"/>
      </w:rPr>
    </w:lvl>
    <w:lvl w:ilvl="2" w:tplc="8EF0EFB0" w:tentative="1">
      <w:start w:val="1"/>
      <w:numFmt w:val="bullet"/>
      <w:lvlText w:val="•"/>
      <w:lvlJc w:val="left"/>
      <w:pPr>
        <w:tabs>
          <w:tab w:val="num" w:pos="2160"/>
        </w:tabs>
        <w:ind w:left="2160" w:hanging="360"/>
      </w:pPr>
      <w:rPr>
        <w:rFonts w:ascii="Arial" w:hAnsi="Arial" w:hint="default"/>
      </w:rPr>
    </w:lvl>
    <w:lvl w:ilvl="3" w:tplc="CAA6CBB0">
      <w:start w:val="276"/>
      <w:numFmt w:val="bullet"/>
      <w:lvlText w:val="–"/>
      <w:lvlJc w:val="left"/>
      <w:pPr>
        <w:tabs>
          <w:tab w:val="num" w:pos="2880"/>
        </w:tabs>
        <w:ind w:left="2880" w:hanging="360"/>
      </w:pPr>
      <w:rPr>
        <w:rFonts w:ascii="Arial" w:hAnsi="Arial" w:hint="default"/>
      </w:rPr>
    </w:lvl>
    <w:lvl w:ilvl="4" w:tplc="B73045E0" w:tentative="1">
      <w:start w:val="1"/>
      <w:numFmt w:val="bullet"/>
      <w:lvlText w:val="•"/>
      <w:lvlJc w:val="left"/>
      <w:pPr>
        <w:tabs>
          <w:tab w:val="num" w:pos="3600"/>
        </w:tabs>
        <w:ind w:left="3600" w:hanging="360"/>
      </w:pPr>
      <w:rPr>
        <w:rFonts w:ascii="Arial" w:hAnsi="Arial" w:hint="default"/>
      </w:rPr>
    </w:lvl>
    <w:lvl w:ilvl="5" w:tplc="F154E1A6" w:tentative="1">
      <w:start w:val="1"/>
      <w:numFmt w:val="bullet"/>
      <w:lvlText w:val="•"/>
      <w:lvlJc w:val="left"/>
      <w:pPr>
        <w:tabs>
          <w:tab w:val="num" w:pos="4320"/>
        </w:tabs>
        <w:ind w:left="4320" w:hanging="360"/>
      </w:pPr>
      <w:rPr>
        <w:rFonts w:ascii="Arial" w:hAnsi="Arial" w:hint="default"/>
      </w:rPr>
    </w:lvl>
    <w:lvl w:ilvl="6" w:tplc="494AF308" w:tentative="1">
      <w:start w:val="1"/>
      <w:numFmt w:val="bullet"/>
      <w:lvlText w:val="•"/>
      <w:lvlJc w:val="left"/>
      <w:pPr>
        <w:tabs>
          <w:tab w:val="num" w:pos="5040"/>
        </w:tabs>
        <w:ind w:left="5040" w:hanging="360"/>
      </w:pPr>
      <w:rPr>
        <w:rFonts w:ascii="Arial" w:hAnsi="Arial" w:hint="default"/>
      </w:rPr>
    </w:lvl>
    <w:lvl w:ilvl="7" w:tplc="15C22BD6" w:tentative="1">
      <w:start w:val="1"/>
      <w:numFmt w:val="bullet"/>
      <w:lvlText w:val="•"/>
      <w:lvlJc w:val="left"/>
      <w:pPr>
        <w:tabs>
          <w:tab w:val="num" w:pos="5760"/>
        </w:tabs>
        <w:ind w:left="5760" w:hanging="360"/>
      </w:pPr>
      <w:rPr>
        <w:rFonts w:ascii="Arial" w:hAnsi="Arial" w:hint="default"/>
      </w:rPr>
    </w:lvl>
    <w:lvl w:ilvl="8" w:tplc="2ABA9E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F92FEE"/>
    <w:multiLevelType w:val="hybridMultilevel"/>
    <w:tmpl w:val="D1D8EB6A"/>
    <w:lvl w:ilvl="0" w:tplc="D3B21088">
      <w:start w:val="1"/>
      <w:numFmt w:val="bullet"/>
      <w:lvlText w:val="•"/>
      <w:lvlJc w:val="left"/>
      <w:pPr>
        <w:tabs>
          <w:tab w:val="num" w:pos="720"/>
        </w:tabs>
        <w:ind w:left="720" w:hanging="360"/>
      </w:pPr>
      <w:rPr>
        <w:rFonts w:ascii="Arial" w:hAnsi="Arial" w:hint="default"/>
      </w:rPr>
    </w:lvl>
    <w:lvl w:ilvl="1" w:tplc="AC8C0476">
      <w:start w:val="1"/>
      <w:numFmt w:val="bullet"/>
      <w:lvlText w:val="•"/>
      <w:lvlJc w:val="left"/>
      <w:pPr>
        <w:tabs>
          <w:tab w:val="num" w:pos="1440"/>
        </w:tabs>
        <w:ind w:left="1440" w:hanging="360"/>
      </w:pPr>
      <w:rPr>
        <w:rFonts w:ascii="Arial" w:hAnsi="Arial" w:hint="default"/>
      </w:rPr>
    </w:lvl>
    <w:lvl w:ilvl="2" w:tplc="6464A996" w:tentative="1">
      <w:start w:val="1"/>
      <w:numFmt w:val="bullet"/>
      <w:lvlText w:val="•"/>
      <w:lvlJc w:val="left"/>
      <w:pPr>
        <w:tabs>
          <w:tab w:val="num" w:pos="2160"/>
        </w:tabs>
        <w:ind w:left="2160" w:hanging="360"/>
      </w:pPr>
      <w:rPr>
        <w:rFonts w:ascii="Arial" w:hAnsi="Arial" w:hint="default"/>
      </w:rPr>
    </w:lvl>
    <w:lvl w:ilvl="3" w:tplc="78B2A0B2" w:tentative="1">
      <w:start w:val="1"/>
      <w:numFmt w:val="bullet"/>
      <w:lvlText w:val="•"/>
      <w:lvlJc w:val="left"/>
      <w:pPr>
        <w:tabs>
          <w:tab w:val="num" w:pos="2880"/>
        </w:tabs>
        <w:ind w:left="2880" w:hanging="360"/>
      </w:pPr>
      <w:rPr>
        <w:rFonts w:ascii="Arial" w:hAnsi="Arial" w:hint="default"/>
      </w:rPr>
    </w:lvl>
    <w:lvl w:ilvl="4" w:tplc="3CFE367C" w:tentative="1">
      <w:start w:val="1"/>
      <w:numFmt w:val="bullet"/>
      <w:lvlText w:val="•"/>
      <w:lvlJc w:val="left"/>
      <w:pPr>
        <w:tabs>
          <w:tab w:val="num" w:pos="3600"/>
        </w:tabs>
        <w:ind w:left="3600" w:hanging="360"/>
      </w:pPr>
      <w:rPr>
        <w:rFonts w:ascii="Arial" w:hAnsi="Arial" w:hint="default"/>
      </w:rPr>
    </w:lvl>
    <w:lvl w:ilvl="5" w:tplc="B298F6BC" w:tentative="1">
      <w:start w:val="1"/>
      <w:numFmt w:val="bullet"/>
      <w:lvlText w:val="•"/>
      <w:lvlJc w:val="left"/>
      <w:pPr>
        <w:tabs>
          <w:tab w:val="num" w:pos="4320"/>
        </w:tabs>
        <w:ind w:left="4320" w:hanging="360"/>
      </w:pPr>
      <w:rPr>
        <w:rFonts w:ascii="Arial" w:hAnsi="Arial" w:hint="default"/>
      </w:rPr>
    </w:lvl>
    <w:lvl w:ilvl="6" w:tplc="330A6FDE" w:tentative="1">
      <w:start w:val="1"/>
      <w:numFmt w:val="bullet"/>
      <w:lvlText w:val="•"/>
      <w:lvlJc w:val="left"/>
      <w:pPr>
        <w:tabs>
          <w:tab w:val="num" w:pos="5040"/>
        </w:tabs>
        <w:ind w:left="5040" w:hanging="360"/>
      </w:pPr>
      <w:rPr>
        <w:rFonts w:ascii="Arial" w:hAnsi="Arial" w:hint="default"/>
      </w:rPr>
    </w:lvl>
    <w:lvl w:ilvl="7" w:tplc="040816BA" w:tentative="1">
      <w:start w:val="1"/>
      <w:numFmt w:val="bullet"/>
      <w:lvlText w:val="•"/>
      <w:lvlJc w:val="left"/>
      <w:pPr>
        <w:tabs>
          <w:tab w:val="num" w:pos="5760"/>
        </w:tabs>
        <w:ind w:left="5760" w:hanging="360"/>
      </w:pPr>
      <w:rPr>
        <w:rFonts w:ascii="Arial" w:hAnsi="Arial" w:hint="default"/>
      </w:rPr>
    </w:lvl>
    <w:lvl w:ilvl="8" w:tplc="4B36B0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444A16"/>
    <w:multiLevelType w:val="hybridMultilevel"/>
    <w:tmpl w:val="DE60C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4D0C099E"/>
    <w:multiLevelType w:val="hybridMultilevel"/>
    <w:tmpl w:val="2EDAAB94"/>
    <w:lvl w:ilvl="0" w:tplc="B9AED076">
      <w:start w:val="1"/>
      <w:numFmt w:val="bullet"/>
      <w:lvlText w:val="•"/>
      <w:lvlJc w:val="left"/>
      <w:pPr>
        <w:tabs>
          <w:tab w:val="num" w:pos="720"/>
        </w:tabs>
        <w:ind w:left="720" w:hanging="360"/>
      </w:pPr>
      <w:rPr>
        <w:rFonts w:ascii="Arial" w:hAnsi="Arial" w:hint="default"/>
      </w:rPr>
    </w:lvl>
    <w:lvl w:ilvl="1" w:tplc="F5FAFA3E">
      <w:start w:val="1"/>
      <w:numFmt w:val="bullet"/>
      <w:lvlText w:val="•"/>
      <w:lvlJc w:val="left"/>
      <w:pPr>
        <w:tabs>
          <w:tab w:val="num" w:pos="1440"/>
        </w:tabs>
        <w:ind w:left="1440" w:hanging="360"/>
      </w:pPr>
      <w:rPr>
        <w:rFonts w:ascii="Arial" w:hAnsi="Arial" w:hint="default"/>
      </w:rPr>
    </w:lvl>
    <w:lvl w:ilvl="2" w:tplc="DB944BC2">
      <w:numFmt w:val="bullet"/>
      <w:lvlText w:val=""/>
      <w:lvlJc w:val="left"/>
      <w:pPr>
        <w:tabs>
          <w:tab w:val="num" w:pos="2160"/>
        </w:tabs>
        <w:ind w:left="2160" w:hanging="360"/>
      </w:pPr>
      <w:rPr>
        <w:rFonts w:ascii="Wingdings" w:hAnsi="Wingdings" w:hint="default"/>
      </w:rPr>
    </w:lvl>
    <w:lvl w:ilvl="3" w:tplc="CDD03388" w:tentative="1">
      <w:start w:val="1"/>
      <w:numFmt w:val="bullet"/>
      <w:lvlText w:val="•"/>
      <w:lvlJc w:val="left"/>
      <w:pPr>
        <w:tabs>
          <w:tab w:val="num" w:pos="2880"/>
        </w:tabs>
        <w:ind w:left="2880" w:hanging="360"/>
      </w:pPr>
      <w:rPr>
        <w:rFonts w:ascii="Arial" w:hAnsi="Arial" w:hint="default"/>
      </w:rPr>
    </w:lvl>
    <w:lvl w:ilvl="4" w:tplc="64C40CA4" w:tentative="1">
      <w:start w:val="1"/>
      <w:numFmt w:val="bullet"/>
      <w:lvlText w:val="•"/>
      <w:lvlJc w:val="left"/>
      <w:pPr>
        <w:tabs>
          <w:tab w:val="num" w:pos="3600"/>
        </w:tabs>
        <w:ind w:left="3600" w:hanging="360"/>
      </w:pPr>
      <w:rPr>
        <w:rFonts w:ascii="Arial" w:hAnsi="Arial" w:hint="default"/>
      </w:rPr>
    </w:lvl>
    <w:lvl w:ilvl="5" w:tplc="5AC49CFA" w:tentative="1">
      <w:start w:val="1"/>
      <w:numFmt w:val="bullet"/>
      <w:lvlText w:val="•"/>
      <w:lvlJc w:val="left"/>
      <w:pPr>
        <w:tabs>
          <w:tab w:val="num" w:pos="4320"/>
        </w:tabs>
        <w:ind w:left="4320" w:hanging="360"/>
      </w:pPr>
      <w:rPr>
        <w:rFonts w:ascii="Arial" w:hAnsi="Arial" w:hint="default"/>
      </w:rPr>
    </w:lvl>
    <w:lvl w:ilvl="6" w:tplc="A9464B98" w:tentative="1">
      <w:start w:val="1"/>
      <w:numFmt w:val="bullet"/>
      <w:lvlText w:val="•"/>
      <w:lvlJc w:val="left"/>
      <w:pPr>
        <w:tabs>
          <w:tab w:val="num" w:pos="5040"/>
        </w:tabs>
        <w:ind w:left="5040" w:hanging="360"/>
      </w:pPr>
      <w:rPr>
        <w:rFonts w:ascii="Arial" w:hAnsi="Arial" w:hint="default"/>
      </w:rPr>
    </w:lvl>
    <w:lvl w:ilvl="7" w:tplc="7DB4DE6C" w:tentative="1">
      <w:start w:val="1"/>
      <w:numFmt w:val="bullet"/>
      <w:lvlText w:val="•"/>
      <w:lvlJc w:val="left"/>
      <w:pPr>
        <w:tabs>
          <w:tab w:val="num" w:pos="5760"/>
        </w:tabs>
        <w:ind w:left="5760" w:hanging="360"/>
      </w:pPr>
      <w:rPr>
        <w:rFonts w:ascii="Arial" w:hAnsi="Arial" w:hint="default"/>
      </w:rPr>
    </w:lvl>
    <w:lvl w:ilvl="8" w:tplc="663C7FF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0176A9"/>
    <w:multiLevelType w:val="hybridMultilevel"/>
    <w:tmpl w:val="08586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913007"/>
    <w:multiLevelType w:val="hybridMultilevel"/>
    <w:tmpl w:val="91D62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A33DAD"/>
    <w:multiLevelType w:val="hybridMultilevel"/>
    <w:tmpl w:val="9BB28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D43394"/>
    <w:multiLevelType w:val="hybridMultilevel"/>
    <w:tmpl w:val="C46AA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266664"/>
    <w:multiLevelType w:val="hybridMultilevel"/>
    <w:tmpl w:val="950C7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630477"/>
    <w:multiLevelType w:val="hybridMultilevel"/>
    <w:tmpl w:val="D63E8918"/>
    <w:lvl w:ilvl="0" w:tplc="E7CE4F74">
      <w:start w:val="1"/>
      <w:numFmt w:val="bullet"/>
      <w:lvlText w:val="•"/>
      <w:lvlJc w:val="left"/>
      <w:pPr>
        <w:tabs>
          <w:tab w:val="num" w:pos="720"/>
        </w:tabs>
        <w:ind w:left="720" w:hanging="360"/>
      </w:pPr>
      <w:rPr>
        <w:rFonts w:ascii="Arial" w:hAnsi="Arial" w:hint="default"/>
      </w:rPr>
    </w:lvl>
    <w:lvl w:ilvl="1" w:tplc="67F8EACA">
      <w:start w:val="339"/>
      <w:numFmt w:val="bullet"/>
      <w:lvlText w:val="•"/>
      <w:lvlJc w:val="left"/>
      <w:pPr>
        <w:tabs>
          <w:tab w:val="num" w:pos="1440"/>
        </w:tabs>
        <w:ind w:left="1440" w:hanging="360"/>
      </w:pPr>
      <w:rPr>
        <w:rFonts w:ascii="Arial" w:hAnsi="Arial" w:hint="default"/>
      </w:rPr>
    </w:lvl>
    <w:lvl w:ilvl="2" w:tplc="C3DA16A4" w:tentative="1">
      <w:start w:val="1"/>
      <w:numFmt w:val="bullet"/>
      <w:lvlText w:val="•"/>
      <w:lvlJc w:val="left"/>
      <w:pPr>
        <w:tabs>
          <w:tab w:val="num" w:pos="2160"/>
        </w:tabs>
        <w:ind w:left="2160" w:hanging="360"/>
      </w:pPr>
      <w:rPr>
        <w:rFonts w:ascii="Arial" w:hAnsi="Arial" w:hint="default"/>
      </w:rPr>
    </w:lvl>
    <w:lvl w:ilvl="3" w:tplc="FD74D08A" w:tentative="1">
      <w:start w:val="1"/>
      <w:numFmt w:val="bullet"/>
      <w:lvlText w:val="•"/>
      <w:lvlJc w:val="left"/>
      <w:pPr>
        <w:tabs>
          <w:tab w:val="num" w:pos="2880"/>
        </w:tabs>
        <w:ind w:left="2880" w:hanging="360"/>
      </w:pPr>
      <w:rPr>
        <w:rFonts w:ascii="Arial" w:hAnsi="Arial" w:hint="default"/>
      </w:rPr>
    </w:lvl>
    <w:lvl w:ilvl="4" w:tplc="CE9E17AA" w:tentative="1">
      <w:start w:val="1"/>
      <w:numFmt w:val="bullet"/>
      <w:lvlText w:val="•"/>
      <w:lvlJc w:val="left"/>
      <w:pPr>
        <w:tabs>
          <w:tab w:val="num" w:pos="3600"/>
        </w:tabs>
        <w:ind w:left="3600" w:hanging="360"/>
      </w:pPr>
      <w:rPr>
        <w:rFonts w:ascii="Arial" w:hAnsi="Arial" w:hint="default"/>
      </w:rPr>
    </w:lvl>
    <w:lvl w:ilvl="5" w:tplc="2DBE5742" w:tentative="1">
      <w:start w:val="1"/>
      <w:numFmt w:val="bullet"/>
      <w:lvlText w:val="•"/>
      <w:lvlJc w:val="left"/>
      <w:pPr>
        <w:tabs>
          <w:tab w:val="num" w:pos="4320"/>
        </w:tabs>
        <w:ind w:left="4320" w:hanging="360"/>
      </w:pPr>
      <w:rPr>
        <w:rFonts w:ascii="Arial" w:hAnsi="Arial" w:hint="default"/>
      </w:rPr>
    </w:lvl>
    <w:lvl w:ilvl="6" w:tplc="02D63254" w:tentative="1">
      <w:start w:val="1"/>
      <w:numFmt w:val="bullet"/>
      <w:lvlText w:val="•"/>
      <w:lvlJc w:val="left"/>
      <w:pPr>
        <w:tabs>
          <w:tab w:val="num" w:pos="5040"/>
        </w:tabs>
        <w:ind w:left="5040" w:hanging="360"/>
      </w:pPr>
      <w:rPr>
        <w:rFonts w:ascii="Arial" w:hAnsi="Arial" w:hint="default"/>
      </w:rPr>
    </w:lvl>
    <w:lvl w:ilvl="7" w:tplc="51F6D926" w:tentative="1">
      <w:start w:val="1"/>
      <w:numFmt w:val="bullet"/>
      <w:lvlText w:val="•"/>
      <w:lvlJc w:val="left"/>
      <w:pPr>
        <w:tabs>
          <w:tab w:val="num" w:pos="5760"/>
        </w:tabs>
        <w:ind w:left="5760" w:hanging="360"/>
      </w:pPr>
      <w:rPr>
        <w:rFonts w:ascii="Arial" w:hAnsi="Arial" w:hint="default"/>
      </w:rPr>
    </w:lvl>
    <w:lvl w:ilvl="8" w:tplc="35C8876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9F6797"/>
    <w:multiLevelType w:val="hybridMultilevel"/>
    <w:tmpl w:val="97D08C96"/>
    <w:lvl w:ilvl="0" w:tplc="CAE8AB52">
      <w:start w:val="1"/>
      <w:numFmt w:val="bullet"/>
      <w:lvlText w:val="•"/>
      <w:lvlJc w:val="left"/>
      <w:pPr>
        <w:tabs>
          <w:tab w:val="num" w:pos="720"/>
        </w:tabs>
        <w:ind w:left="720" w:hanging="360"/>
      </w:pPr>
      <w:rPr>
        <w:rFonts w:ascii="Arial" w:hAnsi="Arial" w:hint="default"/>
      </w:rPr>
    </w:lvl>
    <w:lvl w:ilvl="1" w:tplc="D28CED92">
      <w:start w:val="1"/>
      <w:numFmt w:val="bullet"/>
      <w:lvlText w:val="•"/>
      <w:lvlJc w:val="left"/>
      <w:pPr>
        <w:tabs>
          <w:tab w:val="num" w:pos="1440"/>
        </w:tabs>
        <w:ind w:left="1440" w:hanging="360"/>
      </w:pPr>
      <w:rPr>
        <w:rFonts w:ascii="Arial" w:hAnsi="Arial" w:hint="default"/>
      </w:rPr>
    </w:lvl>
    <w:lvl w:ilvl="2" w:tplc="C040EEC0" w:tentative="1">
      <w:start w:val="1"/>
      <w:numFmt w:val="bullet"/>
      <w:lvlText w:val="•"/>
      <w:lvlJc w:val="left"/>
      <w:pPr>
        <w:tabs>
          <w:tab w:val="num" w:pos="2160"/>
        </w:tabs>
        <w:ind w:left="2160" w:hanging="360"/>
      </w:pPr>
      <w:rPr>
        <w:rFonts w:ascii="Arial" w:hAnsi="Arial" w:hint="default"/>
      </w:rPr>
    </w:lvl>
    <w:lvl w:ilvl="3" w:tplc="EB9A3A10" w:tentative="1">
      <w:start w:val="1"/>
      <w:numFmt w:val="bullet"/>
      <w:lvlText w:val="•"/>
      <w:lvlJc w:val="left"/>
      <w:pPr>
        <w:tabs>
          <w:tab w:val="num" w:pos="2880"/>
        </w:tabs>
        <w:ind w:left="2880" w:hanging="360"/>
      </w:pPr>
      <w:rPr>
        <w:rFonts w:ascii="Arial" w:hAnsi="Arial" w:hint="default"/>
      </w:rPr>
    </w:lvl>
    <w:lvl w:ilvl="4" w:tplc="FFA03AC8" w:tentative="1">
      <w:start w:val="1"/>
      <w:numFmt w:val="bullet"/>
      <w:lvlText w:val="•"/>
      <w:lvlJc w:val="left"/>
      <w:pPr>
        <w:tabs>
          <w:tab w:val="num" w:pos="3600"/>
        </w:tabs>
        <w:ind w:left="3600" w:hanging="360"/>
      </w:pPr>
      <w:rPr>
        <w:rFonts w:ascii="Arial" w:hAnsi="Arial" w:hint="default"/>
      </w:rPr>
    </w:lvl>
    <w:lvl w:ilvl="5" w:tplc="950205A8" w:tentative="1">
      <w:start w:val="1"/>
      <w:numFmt w:val="bullet"/>
      <w:lvlText w:val="•"/>
      <w:lvlJc w:val="left"/>
      <w:pPr>
        <w:tabs>
          <w:tab w:val="num" w:pos="4320"/>
        </w:tabs>
        <w:ind w:left="4320" w:hanging="360"/>
      </w:pPr>
      <w:rPr>
        <w:rFonts w:ascii="Arial" w:hAnsi="Arial" w:hint="default"/>
      </w:rPr>
    </w:lvl>
    <w:lvl w:ilvl="6" w:tplc="6FDEF2A0" w:tentative="1">
      <w:start w:val="1"/>
      <w:numFmt w:val="bullet"/>
      <w:lvlText w:val="•"/>
      <w:lvlJc w:val="left"/>
      <w:pPr>
        <w:tabs>
          <w:tab w:val="num" w:pos="5040"/>
        </w:tabs>
        <w:ind w:left="5040" w:hanging="360"/>
      </w:pPr>
      <w:rPr>
        <w:rFonts w:ascii="Arial" w:hAnsi="Arial" w:hint="default"/>
      </w:rPr>
    </w:lvl>
    <w:lvl w:ilvl="7" w:tplc="6C8CBBD0" w:tentative="1">
      <w:start w:val="1"/>
      <w:numFmt w:val="bullet"/>
      <w:lvlText w:val="•"/>
      <w:lvlJc w:val="left"/>
      <w:pPr>
        <w:tabs>
          <w:tab w:val="num" w:pos="5760"/>
        </w:tabs>
        <w:ind w:left="5760" w:hanging="360"/>
      </w:pPr>
      <w:rPr>
        <w:rFonts w:ascii="Arial" w:hAnsi="Arial" w:hint="default"/>
      </w:rPr>
    </w:lvl>
    <w:lvl w:ilvl="8" w:tplc="CF62A22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301CB6"/>
    <w:multiLevelType w:val="hybridMultilevel"/>
    <w:tmpl w:val="40B6D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BE1864"/>
    <w:multiLevelType w:val="hybridMultilevel"/>
    <w:tmpl w:val="B846D6C0"/>
    <w:lvl w:ilvl="0" w:tplc="1F1E2442">
      <w:start w:val="1"/>
      <w:numFmt w:val="bullet"/>
      <w:lvlText w:val="•"/>
      <w:lvlJc w:val="left"/>
      <w:pPr>
        <w:tabs>
          <w:tab w:val="num" w:pos="720"/>
        </w:tabs>
        <w:ind w:left="720" w:hanging="360"/>
      </w:pPr>
      <w:rPr>
        <w:rFonts w:ascii="Arial" w:hAnsi="Arial" w:hint="default"/>
      </w:rPr>
    </w:lvl>
    <w:lvl w:ilvl="1" w:tplc="55AE60AA">
      <w:start w:val="1"/>
      <w:numFmt w:val="bullet"/>
      <w:lvlText w:val="•"/>
      <w:lvlJc w:val="left"/>
      <w:pPr>
        <w:tabs>
          <w:tab w:val="num" w:pos="1440"/>
        </w:tabs>
        <w:ind w:left="1440" w:hanging="360"/>
      </w:pPr>
      <w:rPr>
        <w:rFonts w:ascii="Arial" w:hAnsi="Arial" w:hint="default"/>
      </w:rPr>
    </w:lvl>
    <w:lvl w:ilvl="2" w:tplc="C52A6BAC">
      <w:start w:val="339"/>
      <w:numFmt w:val="bullet"/>
      <w:lvlText w:val="•"/>
      <w:lvlJc w:val="left"/>
      <w:pPr>
        <w:tabs>
          <w:tab w:val="num" w:pos="2160"/>
        </w:tabs>
        <w:ind w:left="2160" w:hanging="360"/>
      </w:pPr>
      <w:rPr>
        <w:rFonts w:ascii="Arial" w:hAnsi="Arial" w:hint="default"/>
      </w:rPr>
    </w:lvl>
    <w:lvl w:ilvl="3" w:tplc="3C726C52" w:tentative="1">
      <w:start w:val="1"/>
      <w:numFmt w:val="bullet"/>
      <w:lvlText w:val="•"/>
      <w:lvlJc w:val="left"/>
      <w:pPr>
        <w:tabs>
          <w:tab w:val="num" w:pos="2880"/>
        </w:tabs>
        <w:ind w:left="2880" w:hanging="360"/>
      </w:pPr>
      <w:rPr>
        <w:rFonts w:ascii="Arial" w:hAnsi="Arial" w:hint="default"/>
      </w:rPr>
    </w:lvl>
    <w:lvl w:ilvl="4" w:tplc="F0D4B0D0" w:tentative="1">
      <w:start w:val="1"/>
      <w:numFmt w:val="bullet"/>
      <w:lvlText w:val="•"/>
      <w:lvlJc w:val="left"/>
      <w:pPr>
        <w:tabs>
          <w:tab w:val="num" w:pos="3600"/>
        </w:tabs>
        <w:ind w:left="3600" w:hanging="360"/>
      </w:pPr>
      <w:rPr>
        <w:rFonts w:ascii="Arial" w:hAnsi="Arial" w:hint="default"/>
      </w:rPr>
    </w:lvl>
    <w:lvl w:ilvl="5" w:tplc="95A2E12C" w:tentative="1">
      <w:start w:val="1"/>
      <w:numFmt w:val="bullet"/>
      <w:lvlText w:val="•"/>
      <w:lvlJc w:val="left"/>
      <w:pPr>
        <w:tabs>
          <w:tab w:val="num" w:pos="4320"/>
        </w:tabs>
        <w:ind w:left="4320" w:hanging="360"/>
      </w:pPr>
      <w:rPr>
        <w:rFonts w:ascii="Arial" w:hAnsi="Arial" w:hint="default"/>
      </w:rPr>
    </w:lvl>
    <w:lvl w:ilvl="6" w:tplc="E67CA368" w:tentative="1">
      <w:start w:val="1"/>
      <w:numFmt w:val="bullet"/>
      <w:lvlText w:val="•"/>
      <w:lvlJc w:val="left"/>
      <w:pPr>
        <w:tabs>
          <w:tab w:val="num" w:pos="5040"/>
        </w:tabs>
        <w:ind w:left="5040" w:hanging="360"/>
      </w:pPr>
      <w:rPr>
        <w:rFonts w:ascii="Arial" w:hAnsi="Arial" w:hint="default"/>
      </w:rPr>
    </w:lvl>
    <w:lvl w:ilvl="7" w:tplc="77C07BCA" w:tentative="1">
      <w:start w:val="1"/>
      <w:numFmt w:val="bullet"/>
      <w:lvlText w:val="•"/>
      <w:lvlJc w:val="left"/>
      <w:pPr>
        <w:tabs>
          <w:tab w:val="num" w:pos="5760"/>
        </w:tabs>
        <w:ind w:left="5760" w:hanging="360"/>
      </w:pPr>
      <w:rPr>
        <w:rFonts w:ascii="Arial" w:hAnsi="Arial" w:hint="default"/>
      </w:rPr>
    </w:lvl>
    <w:lvl w:ilvl="8" w:tplc="6F625F7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DE5E9F"/>
    <w:multiLevelType w:val="hybridMultilevel"/>
    <w:tmpl w:val="6DACCE6E"/>
    <w:lvl w:ilvl="0" w:tplc="E16C7976">
      <w:start w:val="1"/>
      <w:numFmt w:val="bullet"/>
      <w:lvlText w:val="•"/>
      <w:lvlJc w:val="left"/>
      <w:pPr>
        <w:tabs>
          <w:tab w:val="num" w:pos="720"/>
        </w:tabs>
        <w:ind w:left="720" w:hanging="360"/>
      </w:pPr>
      <w:rPr>
        <w:rFonts w:ascii="Arial" w:hAnsi="Arial" w:hint="default"/>
      </w:rPr>
    </w:lvl>
    <w:lvl w:ilvl="1" w:tplc="1116E4B2">
      <w:start w:val="276"/>
      <w:numFmt w:val="bullet"/>
      <w:lvlText w:val="–"/>
      <w:lvlJc w:val="left"/>
      <w:pPr>
        <w:tabs>
          <w:tab w:val="num" w:pos="1440"/>
        </w:tabs>
        <w:ind w:left="1440" w:hanging="360"/>
      </w:pPr>
      <w:rPr>
        <w:rFonts w:ascii="Arial" w:hAnsi="Arial" w:hint="default"/>
      </w:rPr>
    </w:lvl>
    <w:lvl w:ilvl="2" w:tplc="04408988">
      <w:start w:val="276"/>
      <w:numFmt w:val="bullet"/>
      <w:lvlText w:val="•"/>
      <w:lvlJc w:val="left"/>
      <w:pPr>
        <w:tabs>
          <w:tab w:val="num" w:pos="2160"/>
        </w:tabs>
        <w:ind w:left="2160" w:hanging="360"/>
      </w:pPr>
      <w:rPr>
        <w:rFonts w:ascii="Arial" w:hAnsi="Arial" w:hint="default"/>
      </w:rPr>
    </w:lvl>
    <w:lvl w:ilvl="3" w:tplc="9B3E413A" w:tentative="1">
      <w:start w:val="1"/>
      <w:numFmt w:val="bullet"/>
      <w:lvlText w:val="•"/>
      <w:lvlJc w:val="left"/>
      <w:pPr>
        <w:tabs>
          <w:tab w:val="num" w:pos="2880"/>
        </w:tabs>
        <w:ind w:left="2880" w:hanging="360"/>
      </w:pPr>
      <w:rPr>
        <w:rFonts w:ascii="Arial" w:hAnsi="Arial" w:hint="default"/>
      </w:rPr>
    </w:lvl>
    <w:lvl w:ilvl="4" w:tplc="BFFCDEA0" w:tentative="1">
      <w:start w:val="1"/>
      <w:numFmt w:val="bullet"/>
      <w:lvlText w:val="•"/>
      <w:lvlJc w:val="left"/>
      <w:pPr>
        <w:tabs>
          <w:tab w:val="num" w:pos="3600"/>
        </w:tabs>
        <w:ind w:left="3600" w:hanging="360"/>
      </w:pPr>
      <w:rPr>
        <w:rFonts w:ascii="Arial" w:hAnsi="Arial" w:hint="default"/>
      </w:rPr>
    </w:lvl>
    <w:lvl w:ilvl="5" w:tplc="5A143EA4" w:tentative="1">
      <w:start w:val="1"/>
      <w:numFmt w:val="bullet"/>
      <w:lvlText w:val="•"/>
      <w:lvlJc w:val="left"/>
      <w:pPr>
        <w:tabs>
          <w:tab w:val="num" w:pos="4320"/>
        </w:tabs>
        <w:ind w:left="4320" w:hanging="360"/>
      </w:pPr>
      <w:rPr>
        <w:rFonts w:ascii="Arial" w:hAnsi="Arial" w:hint="default"/>
      </w:rPr>
    </w:lvl>
    <w:lvl w:ilvl="6" w:tplc="9E745DEA" w:tentative="1">
      <w:start w:val="1"/>
      <w:numFmt w:val="bullet"/>
      <w:lvlText w:val="•"/>
      <w:lvlJc w:val="left"/>
      <w:pPr>
        <w:tabs>
          <w:tab w:val="num" w:pos="5040"/>
        </w:tabs>
        <w:ind w:left="5040" w:hanging="360"/>
      </w:pPr>
      <w:rPr>
        <w:rFonts w:ascii="Arial" w:hAnsi="Arial" w:hint="default"/>
      </w:rPr>
    </w:lvl>
    <w:lvl w:ilvl="7" w:tplc="2CDEAAB4" w:tentative="1">
      <w:start w:val="1"/>
      <w:numFmt w:val="bullet"/>
      <w:lvlText w:val="•"/>
      <w:lvlJc w:val="left"/>
      <w:pPr>
        <w:tabs>
          <w:tab w:val="num" w:pos="5760"/>
        </w:tabs>
        <w:ind w:left="5760" w:hanging="360"/>
      </w:pPr>
      <w:rPr>
        <w:rFonts w:ascii="Arial" w:hAnsi="Arial" w:hint="default"/>
      </w:rPr>
    </w:lvl>
    <w:lvl w:ilvl="8" w:tplc="38DCDD5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A94687"/>
    <w:multiLevelType w:val="multilevel"/>
    <w:tmpl w:val="94A89BDE"/>
    <w:lvl w:ilvl="0">
      <w:start w:val="1"/>
      <w:numFmt w:val="decimal"/>
      <w:lvlText w:val="%1"/>
      <w:lvlJc w:val="left"/>
      <w:pPr>
        <w:ind w:left="432" w:hanging="432"/>
      </w:pPr>
    </w:lvl>
    <w:lvl w:ilvl="1">
      <w:start w:val="1"/>
      <w:numFmt w:val="decimal"/>
      <w:lvlText w:val="%1.%2"/>
      <w:lvlJc w:val="left"/>
      <w:pPr>
        <w:ind w:left="270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75631E5C"/>
    <w:multiLevelType w:val="hybridMultilevel"/>
    <w:tmpl w:val="AE080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961A7F"/>
    <w:multiLevelType w:val="hybridMultilevel"/>
    <w:tmpl w:val="421A6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40F31"/>
    <w:multiLevelType w:val="hybridMultilevel"/>
    <w:tmpl w:val="DE086E68"/>
    <w:lvl w:ilvl="0" w:tplc="EAAC6D2A">
      <w:start w:val="1"/>
      <w:numFmt w:val="bullet"/>
      <w:lvlText w:val="–"/>
      <w:lvlJc w:val="left"/>
      <w:pPr>
        <w:tabs>
          <w:tab w:val="num" w:pos="720"/>
        </w:tabs>
        <w:ind w:left="720" w:hanging="360"/>
      </w:pPr>
      <w:rPr>
        <w:rFonts w:ascii="Arial" w:hAnsi="Arial" w:hint="default"/>
      </w:rPr>
    </w:lvl>
    <w:lvl w:ilvl="1" w:tplc="5058D8BE">
      <w:start w:val="1"/>
      <w:numFmt w:val="bullet"/>
      <w:lvlText w:val="–"/>
      <w:lvlJc w:val="left"/>
      <w:pPr>
        <w:tabs>
          <w:tab w:val="num" w:pos="1440"/>
        </w:tabs>
        <w:ind w:left="1440" w:hanging="360"/>
      </w:pPr>
      <w:rPr>
        <w:rFonts w:ascii="Arial" w:hAnsi="Arial" w:hint="default"/>
      </w:rPr>
    </w:lvl>
    <w:lvl w:ilvl="2" w:tplc="8834C796" w:tentative="1">
      <w:start w:val="1"/>
      <w:numFmt w:val="bullet"/>
      <w:lvlText w:val="–"/>
      <w:lvlJc w:val="left"/>
      <w:pPr>
        <w:tabs>
          <w:tab w:val="num" w:pos="2160"/>
        </w:tabs>
        <w:ind w:left="2160" w:hanging="360"/>
      </w:pPr>
      <w:rPr>
        <w:rFonts w:ascii="Arial" w:hAnsi="Arial" w:hint="default"/>
      </w:rPr>
    </w:lvl>
    <w:lvl w:ilvl="3" w:tplc="6FFE043E" w:tentative="1">
      <w:start w:val="1"/>
      <w:numFmt w:val="bullet"/>
      <w:lvlText w:val="–"/>
      <w:lvlJc w:val="left"/>
      <w:pPr>
        <w:tabs>
          <w:tab w:val="num" w:pos="2880"/>
        </w:tabs>
        <w:ind w:left="2880" w:hanging="360"/>
      </w:pPr>
      <w:rPr>
        <w:rFonts w:ascii="Arial" w:hAnsi="Arial" w:hint="default"/>
      </w:rPr>
    </w:lvl>
    <w:lvl w:ilvl="4" w:tplc="3FC6EDDE" w:tentative="1">
      <w:start w:val="1"/>
      <w:numFmt w:val="bullet"/>
      <w:lvlText w:val="–"/>
      <w:lvlJc w:val="left"/>
      <w:pPr>
        <w:tabs>
          <w:tab w:val="num" w:pos="3600"/>
        </w:tabs>
        <w:ind w:left="3600" w:hanging="360"/>
      </w:pPr>
      <w:rPr>
        <w:rFonts w:ascii="Arial" w:hAnsi="Arial" w:hint="default"/>
      </w:rPr>
    </w:lvl>
    <w:lvl w:ilvl="5" w:tplc="048A892C" w:tentative="1">
      <w:start w:val="1"/>
      <w:numFmt w:val="bullet"/>
      <w:lvlText w:val="–"/>
      <w:lvlJc w:val="left"/>
      <w:pPr>
        <w:tabs>
          <w:tab w:val="num" w:pos="4320"/>
        </w:tabs>
        <w:ind w:left="4320" w:hanging="360"/>
      </w:pPr>
      <w:rPr>
        <w:rFonts w:ascii="Arial" w:hAnsi="Arial" w:hint="default"/>
      </w:rPr>
    </w:lvl>
    <w:lvl w:ilvl="6" w:tplc="D1D21398" w:tentative="1">
      <w:start w:val="1"/>
      <w:numFmt w:val="bullet"/>
      <w:lvlText w:val="–"/>
      <w:lvlJc w:val="left"/>
      <w:pPr>
        <w:tabs>
          <w:tab w:val="num" w:pos="5040"/>
        </w:tabs>
        <w:ind w:left="5040" w:hanging="360"/>
      </w:pPr>
      <w:rPr>
        <w:rFonts w:ascii="Arial" w:hAnsi="Arial" w:hint="default"/>
      </w:rPr>
    </w:lvl>
    <w:lvl w:ilvl="7" w:tplc="27EE22CE" w:tentative="1">
      <w:start w:val="1"/>
      <w:numFmt w:val="bullet"/>
      <w:lvlText w:val="–"/>
      <w:lvlJc w:val="left"/>
      <w:pPr>
        <w:tabs>
          <w:tab w:val="num" w:pos="5760"/>
        </w:tabs>
        <w:ind w:left="5760" w:hanging="360"/>
      </w:pPr>
      <w:rPr>
        <w:rFonts w:ascii="Arial" w:hAnsi="Arial" w:hint="default"/>
      </w:rPr>
    </w:lvl>
    <w:lvl w:ilvl="8" w:tplc="AE56C08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CA2DC2"/>
    <w:multiLevelType w:val="hybridMultilevel"/>
    <w:tmpl w:val="490812C8"/>
    <w:lvl w:ilvl="0" w:tplc="F7A03CD2">
      <w:start w:val="1"/>
      <w:numFmt w:val="bullet"/>
      <w:lvlText w:val="•"/>
      <w:lvlJc w:val="left"/>
      <w:pPr>
        <w:tabs>
          <w:tab w:val="num" w:pos="720"/>
        </w:tabs>
        <w:ind w:left="720" w:hanging="360"/>
      </w:pPr>
      <w:rPr>
        <w:rFonts w:ascii="Arial" w:hAnsi="Arial" w:hint="default"/>
      </w:rPr>
    </w:lvl>
    <w:lvl w:ilvl="1" w:tplc="C2BA07C4">
      <w:start w:val="1"/>
      <w:numFmt w:val="bullet"/>
      <w:lvlText w:val="•"/>
      <w:lvlJc w:val="left"/>
      <w:pPr>
        <w:tabs>
          <w:tab w:val="num" w:pos="1440"/>
        </w:tabs>
        <w:ind w:left="1440" w:hanging="360"/>
      </w:pPr>
      <w:rPr>
        <w:rFonts w:ascii="Arial" w:hAnsi="Arial" w:hint="default"/>
      </w:rPr>
    </w:lvl>
    <w:lvl w:ilvl="2" w:tplc="66EE205C" w:tentative="1">
      <w:start w:val="1"/>
      <w:numFmt w:val="bullet"/>
      <w:lvlText w:val="•"/>
      <w:lvlJc w:val="left"/>
      <w:pPr>
        <w:tabs>
          <w:tab w:val="num" w:pos="2160"/>
        </w:tabs>
        <w:ind w:left="2160" w:hanging="360"/>
      </w:pPr>
      <w:rPr>
        <w:rFonts w:ascii="Arial" w:hAnsi="Arial" w:hint="default"/>
      </w:rPr>
    </w:lvl>
    <w:lvl w:ilvl="3" w:tplc="B2502F54" w:tentative="1">
      <w:start w:val="1"/>
      <w:numFmt w:val="bullet"/>
      <w:lvlText w:val="•"/>
      <w:lvlJc w:val="left"/>
      <w:pPr>
        <w:tabs>
          <w:tab w:val="num" w:pos="2880"/>
        </w:tabs>
        <w:ind w:left="2880" w:hanging="360"/>
      </w:pPr>
      <w:rPr>
        <w:rFonts w:ascii="Arial" w:hAnsi="Arial" w:hint="default"/>
      </w:rPr>
    </w:lvl>
    <w:lvl w:ilvl="4" w:tplc="F2786A04" w:tentative="1">
      <w:start w:val="1"/>
      <w:numFmt w:val="bullet"/>
      <w:lvlText w:val="•"/>
      <w:lvlJc w:val="left"/>
      <w:pPr>
        <w:tabs>
          <w:tab w:val="num" w:pos="3600"/>
        </w:tabs>
        <w:ind w:left="3600" w:hanging="360"/>
      </w:pPr>
      <w:rPr>
        <w:rFonts w:ascii="Arial" w:hAnsi="Arial" w:hint="default"/>
      </w:rPr>
    </w:lvl>
    <w:lvl w:ilvl="5" w:tplc="B34E4868" w:tentative="1">
      <w:start w:val="1"/>
      <w:numFmt w:val="bullet"/>
      <w:lvlText w:val="•"/>
      <w:lvlJc w:val="left"/>
      <w:pPr>
        <w:tabs>
          <w:tab w:val="num" w:pos="4320"/>
        </w:tabs>
        <w:ind w:left="4320" w:hanging="360"/>
      </w:pPr>
      <w:rPr>
        <w:rFonts w:ascii="Arial" w:hAnsi="Arial" w:hint="default"/>
      </w:rPr>
    </w:lvl>
    <w:lvl w:ilvl="6" w:tplc="39ECA2CE" w:tentative="1">
      <w:start w:val="1"/>
      <w:numFmt w:val="bullet"/>
      <w:lvlText w:val="•"/>
      <w:lvlJc w:val="left"/>
      <w:pPr>
        <w:tabs>
          <w:tab w:val="num" w:pos="5040"/>
        </w:tabs>
        <w:ind w:left="5040" w:hanging="360"/>
      </w:pPr>
      <w:rPr>
        <w:rFonts w:ascii="Arial" w:hAnsi="Arial" w:hint="default"/>
      </w:rPr>
    </w:lvl>
    <w:lvl w:ilvl="7" w:tplc="2B9C8728" w:tentative="1">
      <w:start w:val="1"/>
      <w:numFmt w:val="bullet"/>
      <w:lvlText w:val="•"/>
      <w:lvlJc w:val="left"/>
      <w:pPr>
        <w:tabs>
          <w:tab w:val="num" w:pos="5760"/>
        </w:tabs>
        <w:ind w:left="5760" w:hanging="360"/>
      </w:pPr>
      <w:rPr>
        <w:rFonts w:ascii="Arial" w:hAnsi="Arial" w:hint="default"/>
      </w:rPr>
    </w:lvl>
    <w:lvl w:ilvl="8" w:tplc="9BE060DA"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1"/>
  </w:num>
  <w:num w:numId="3">
    <w:abstractNumId w:val="15"/>
  </w:num>
  <w:num w:numId="4">
    <w:abstractNumId w:val="1"/>
  </w:num>
  <w:num w:numId="5">
    <w:abstractNumId w:val="39"/>
  </w:num>
  <w:num w:numId="6">
    <w:abstractNumId w:val="7"/>
  </w:num>
  <w:num w:numId="7">
    <w:abstractNumId w:val="20"/>
  </w:num>
  <w:num w:numId="8">
    <w:abstractNumId w:val="23"/>
  </w:num>
  <w:num w:numId="9">
    <w:abstractNumId w:val="26"/>
  </w:num>
  <w:num w:numId="10">
    <w:abstractNumId w:val="9"/>
  </w:num>
  <w:num w:numId="11">
    <w:abstractNumId w:val="18"/>
  </w:num>
  <w:num w:numId="12">
    <w:abstractNumId w:val="23"/>
  </w:num>
  <w:num w:numId="13">
    <w:abstractNumId w:val="25"/>
  </w:num>
  <w:num w:numId="14">
    <w:abstractNumId w:val="27"/>
  </w:num>
  <w:num w:numId="15">
    <w:abstractNumId w:val="12"/>
  </w:num>
  <w:num w:numId="16">
    <w:abstractNumId w:val="6"/>
  </w:num>
  <w:num w:numId="17">
    <w:abstractNumId w:val="36"/>
  </w:num>
  <w:num w:numId="18">
    <w:abstractNumId w:val="28"/>
  </w:num>
  <w:num w:numId="19">
    <w:abstractNumId w:val="16"/>
  </w:num>
  <w:num w:numId="20">
    <w:abstractNumId w:val="35"/>
  </w:num>
  <w:num w:numId="21">
    <w:abstractNumId w:val="29"/>
  </w:num>
  <w:num w:numId="22">
    <w:abstractNumId w:val="17"/>
  </w:num>
  <w:num w:numId="23">
    <w:abstractNumId w:val="30"/>
  </w:num>
  <w:num w:numId="24">
    <w:abstractNumId w:val="22"/>
  </w:num>
  <w:num w:numId="25">
    <w:abstractNumId w:val="38"/>
  </w:num>
  <w:num w:numId="26">
    <w:abstractNumId w:val="33"/>
  </w:num>
  <w:num w:numId="27">
    <w:abstractNumId w:val="40"/>
  </w:num>
  <w:num w:numId="28">
    <w:abstractNumId w:val="2"/>
  </w:num>
  <w:num w:numId="29">
    <w:abstractNumId w:val="32"/>
  </w:num>
  <w:num w:numId="30">
    <w:abstractNumId w:val="10"/>
  </w:num>
  <w:num w:numId="31">
    <w:abstractNumId w:val="34"/>
  </w:num>
  <w:num w:numId="32">
    <w:abstractNumId w:val="19"/>
  </w:num>
  <w:num w:numId="33">
    <w:abstractNumId w:val="14"/>
  </w:num>
  <w:num w:numId="34">
    <w:abstractNumId w:val="3"/>
  </w:num>
  <w:num w:numId="35">
    <w:abstractNumId w:val="37"/>
  </w:num>
  <w:num w:numId="36">
    <w:abstractNumId w:val="4"/>
  </w:num>
  <w:num w:numId="37">
    <w:abstractNumId w:val="24"/>
  </w:num>
  <w:num w:numId="38">
    <w:abstractNumId w:val="8"/>
  </w:num>
  <w:num w:numId="39">
    <w:abstractNumId w:val="21"/>
  </w:num>
  <w:num w:numId="40">
    <w:abstractNumId w:val="5"/>
  </w:num>
  <w:num w:numId="41">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6"/>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5D3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058"/>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46E"/>
    <w:rsid w:val="000826FF"/>
    <w:rsid w:val="00082A49"/>
    <w:rsid w:val="00082C27"/>
    <w:rsid w:val="00082DA4"/>
    <w:rsid w:val="00082E54"/>
    <w:rsid w:val="000832B3"/>
    <w:rsid w:val="00083322"/>
    <w:rsid w:val="000833CA"/>
    <w:rsid w:val="00083788"/>
    <w:rsid w:val="00084255"/>
    <w:rsid w:val="00084937"/>
    <w:rsid w:val="00085239"/>
    <w:rsid w:val="0008581F"/>
    <w:rsid w:val="00085E7A"/>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1FCC"/>
    <w:rsid w:val="000921E3"/>
    <w:rsid w:val="000921EB"/>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211"/>
    <w:rsid w:val="000C133A"/>
    <w:rsid w:val="000C15EE"/>
    <w:rsid w:val="000C1DBD"/>
    <w:rsid w:val="000C1F69"/>
    <w:rsid w:val="000C23A6"/>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C18"/>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6CDE"/>
    <w:rsid w:val="001172DF"/>
    <w:rsid w:val="0011787C"/>
    <w:rsid w:val="00117957"/>
    <w:rsid w:val="00117B4F"/>
    <w:rsid w:val="00117B90"/>
    <w:rsid w:val="00117C6B"/>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5F4"/>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5A22"/>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3AE"/>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4D"/>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22B"/>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0"/>
    <w:rsid w:val="001E1284"/>
    <w:rsid w:val="001E13E0"/>
    <w:rsid w:val="001E1524"/>
    <w:rsid w:val="001E1D3C"/>
    <w:rsid w:val="001E1F8B"/>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2E"/>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D3C"/>
    <w:rsid w:val="001F6E45"/>
    <w:rsid w:val="001F6F20"/>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0DE"/>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5F29"/>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AC1"/>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41B"/>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28B"/>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071"/>
    <w:rsid w:val="00286189"/>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BAA"/>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08"/>
    <w:rsid w:val="002D4E37"/>
    <w:rsid w:val="002D52E0"/>
    <w:rsid w:val="002D5DEA"/>
    <w:rsid w:val="002D6127"/>
    <w:rsid w:val="002D62B2"/>
    <w:rsid w:val="002D68C3"/>
    <w:rsid w:val="002D6B9D"/>
    <w:rsid w:val="002D6C69"/>
    <w:rsid w:val="002D7058"/>
    <w:rsid w:val="002D772F"/>
    <w:rsid w:val="002D7833"/>
    <w:rsid w:val="002E018E"/>
    <w:rsid w:val="002E03E6"/>
    <w:rsid w:val="002E04A9"/>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B93"/>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BFB"/>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2DD7"/>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A42"/>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CC3"/>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2D"/>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0DDD"/>
    <w:rsid w:val="003C16F5"/>
    <w:rsid w:val="003C1731"/>
    <w:rsid w:val="003C1EC9"/>
    <w:rsid w:val="003C2B4A"/>
    <w:rsid w:val="003C2C9D"/>
    <w:rsid w:val="003C3095"/>
    <w:rsid w:val="003C3204"/>
    <w:rsid w:val="003C3B73"/>
    <w:rsid w:val="003C3D8B"/>
    <w:rsid w:val="003C3EB2"/>
    <w:rsid w:val="003C4250"/>
    <w:rsid w:val="003C4952"/>
    <w:rsid w:val="003C4D16"/>
    <w:rsid w:val="003C4D8C"/>
    <w:rsid w:val="003C4F25"/>
    <w:rsid w:val="003C5DD4"/>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547"/>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6FC8"/>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352"/>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3DA"/>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27E7"/>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7FF"/>
    <w:rsid w:val="00456971"/>
    <w:rsid w:val="00456B9B"/>
    <w:rsid w:val="00456C51"/>
    <w:rsid w:val="0045742D"/>
    <w:rsid w:val="00457983"/>
    <w:rsid w:val="00457C5E"/>
    <w:rsid w:val="00457CAA"/>
    <w:rsid w:val="00457FB9"/>
    <w:rsid w:val="0046026D"/>
    <w:rsid w:val="0046026E"/>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57D"/>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61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663"/>
    <w:rsid w:val="004C47B7"/>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D7C"/>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6D6"/>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6"/>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C33"/>
    <w:rsid w:val="00502D19"/>
    <w:rsid w:val="00502FCA"/>
    <w:rsid w:val="005035E7"/>
    <w:rsid w:val="005038A7"/>
    <w:rsid w:val="00503C88"/>
    <w:rsid w:val="00503DCD"/>
    <w:rsid w:val="00503FAD"/>
    <w:rsid w:val="00504639"/>
    <w:rsid w:val="00504C3F"/>
    <w:rsid w:val="005050F8"/>
    <w:rsid w:val="005057BD"/>
    <w:rsid w:val="00505A2A"/>
    <w:rsid w:val="00505ABD"/>
    <w:rsid w:val="00505CD9"/>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673"/>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89D"/>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D45"/>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1C0"/>
    <w:rsid w:val="0055233E"/>
    <w:rsid w:val="00552569"/>
    <w:rsid w:val="005526F2"/>
    <w:rsid w:val="00552FF4"/>
    <w:rsid w:val="005531F6"/>
    <w:rsid w:val="00553F00"/>
    <w:rsid w:val="0055410A"/>
    <w:rsid w:val="005547B9"/>
    <w:rsid w:val="005547CB"/>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82B"/>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2BB"/>
    <w:rsid w:val="005834CE"/>
    <w:rsid w:val="005836D0"/>
    <w:rsid w:val="00583C6C"/>
    <w:rsid w:val="00583E78"/>
    <w:rsid w:val="00583F5E"/>
    <w:rsid w:val="00584496"/>
    <w:rsid w:val="00584546"/>
    <w:rsid w:val="005849D9"/>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0DAF"/>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8B7"/>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0FFD"/>
    <w:rsid w:val="005D1374"/>
    <w:rsid w:val="005D20FC"/>
    <w:rsid w:val="005D241F"/>
    <w:rsid w:val="005D24A2"/>
    <w:rsid w:val="005D26D7"/>
    <w:rsid w:val="005D2A49"/>
    <w:rsid w:val="005D2B7E"/>
    <w:rsid w:val="005D2EE8"/>
    <w:rsid w:val="005D31D3"/>
    <w:rsid w:val="005D37FF"/>
    <w:rsid w:val="005D38F9"/>
    <w:rsid w:val="005D4261"/>
    <w:rsid w:val="005D4267"/>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14F"/>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57C"/>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2FD0"/>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ADE"/>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2E1C"/>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12"/>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B5"/>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EB9"/>
    <w:rsid w:val="006C5FF1"/>
    <w:rsid w:val="006C6253"/>
    <w:rsid w:val="006C6287"/>
    <w:rsid w:val="006C6649"/>
    <w:rsid w:val="006C677C"/>
    <w:rsid w:val="006C6E76"/>
    <w:rsid w:val="006C6E92"/>
    <w:rsid w:val="006C6FF5"/>
    <w:rsid w:val="006C7428"/>
    <w:rsid w:val="006C75C9"/>
    <w:rsid w:val="006D0150"/>
    <w:rsid w:val="006D0233"/>
    <w:rsid w:val="006D03CD"/>
    <w:rsid w:val="006D08A7"/>
    <w:rsid w:val="006D0A70"/>
    <w:rsid w:val="006D0AD9"/>
    <w:rsid w:val="006D0DED"/>
    <w:rsid w:val="006D19ED"/>
    <w:rsid w:val="006D1A23"/>
    <w:rsid w:val="006D1F1A"/>
    <w:rsid w:val="006D21FF"/>
    <w:rsid w:val="006D2627"/>
    <w:rsid w:val="006D2B11"/>
    <w:rsid w:val="006D2E68"/>
    <w:rsid w:val="006D31AF"/>
    <w:rsid w:val="006D31DD"/>
    <w:rsid w:val="006D343D"/>
    <w:rsid w:val="006D3743"/>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0D"/>
    <w:rsid w:val="006F6740"/>
    <w:rsid w:val="006F7181"/>
    <w:rsid w:val="006F73A7"/>
    <w:rsid w:val="006F746D"/>
    <w:rsid w:val="006F7A92"/>
    <w:rsid w:val="006F7C53"/>
    <w:rsid w:val="006F7E42"/>
    <w:rsid w:val="00700042"/>
    <w:rsid w:val="0070023A"/>
    <w:rsid w:val="007003F7"/>
    <w:rsid w:val="00700B5B"/>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A19"/>
    <w:rsid w:val="00727E9F"/>
    <w:rsid w:val="00730302"/>
    <w:rsid w:val="00730E1C"/>
    <w:rsid w:val="0073128B"/>
    <w:rsid w:val="0073171A"/>
    <w:rsid w:val="00731793"/>
    <w:rsid w:val="007319D1"/>
    <w:rsid w:val="00731A41"/>
    <w:rsid w:val="00731C75"/>
    <w:rsid w:val="00731D37"/>
    <w:rsid w:val="00731DAC"/>
    <w:rsid w:val="00731E4B"/>
    <w:rsid w:val="00732321"/>
    <w:rsid w:val="00732666"/>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BF"/>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808"/>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684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7A5"/>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C"/>
    <w:rsid w:val="007C0880"/>
    <w:rsid w:val="007C0BD2"/>
    <w:rsid w:val="007C0CF6"/>
    <w:rsid w:val="007C0E34"/>
    <w:rsid w:val="007C0F3A"/>
    <w:rsid w:val="007C1065"/>
    <w:rsid w:val="007C1537"/>
    <w:rsid w:val="007C1B94"/>
    <w:rsid w:val="007C2A39"/>
    <w:rsid w:val="007C32B6"/>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82"/>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5E0D"/>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1E1"/>
    <w:rsid w:val="00852338"/>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E9"/>
    <w:rsid w:val="008648FC"/>
    <w:rsid w:val="00864A9F"/>
    <w:rsid w:val="008650AB"/>
    <w:rsid w:val="00865696"/>
    <w:rsid w:val="00865D4C"/>
    <w:rsid w:val="00865DE1"/>
    <w:rsid w:val="00866453"/>
    <w:rsid w:val="008664D9"/>
    <w:rsid w:val="00866781"/>
    <w:rsid w:val="00867347"/>
    <w:rsid w:val="008674A2"/>
    <w:rsid w:val="00867A5D"/>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1F6"/>
    <w:rsid w:val="00881703"/>
    <w:rsid w:val="00881842"/>
    <w:rsid w:val="00881F28"/>
    <w:rsid w:val="008825EE"/>
    <w:rsid w:val="0088261A"/>
    <w:rsid w:val="00882BB1"/>
    <w:rsid w:val="00882BCB"/>
    <w:rsid w:val="00883004"/>
    <w:rsid w:val="00883D18"/>
    <w:rsid w:val="00883D70"/>
    <w:rsid w:val="00883ED6"/>
    <w:rsid w:val="00883F8F"/>
    <w:rsid w:val="008841D5"/>
    <w:rsid w:val="00884255"/>
    <w:rsid w:val="0088425B"/>
    <w:rsid w:val="00884712"/>
    <w:rsid w:val="00884E16"/>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05E6"/>
    <w:rsid w:val="008C1ABE"/>
    <w:rsid w:val="008C2339"/>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ABA"/>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1B6"/>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424"/>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73"/>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97CE5"/>
    <w:rsid w:val="009A0212"/>
    <w:rsid w:val="009A031F"/>
    <w:rsid w:val="009A041C"/>
    <w:rsid w:val="009A072E"/>
    <w:rsid w:val="009A12E2"/>
    <w:rsid w:val="009A1963"/>
    <w:rsid w:val="009A1E77"/>
    <w:rsid w:val="009A1FBC"/>
    <w:rsid w:val="009A20C4"/>
    <w:rsid w:val="009A20F1"/>
    <w:rsid w:val="009A2180"/>
    <w:rsid w:val="009A246A"/>
    <w:rsid w:val="009A267B"/>
    <w:rsid w:val="009A2817"/>
    <w:rsid w:val="009A2E5D"/>
    <w:rsid w:val="009A3183"/>
    <w:rsid w:val="009A355A"/>
    <w:rsid w:val="009A3792"/>
    <w:rsid w:val="009A37AC"/>
    <w:rsid w:val="009A3AB5"/>
    <w:rsid w:val="009A3CC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B9C"/>
    <w:rsid w:val="009B3C79"/>
    <w:rsid w:val="009B4821"/>
    <w:rsid w:val="009B49AA"/>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AE0"/>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079"/>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2DE"/>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474"/>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18E4"/>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C7841"/>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45"/>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828"/>
    <w:rsid w:val="00B04D36"/>
    <w:rsid w:val="00B04F11"/>
    <w:rsid w:val="00B052E4"/>
    <w:rsid w:val="00B054CE"/>
    <w:rsid w:val="00B05688"/>
    <w:rsid w:val="00B0595F"/>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82B"/>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0584"/>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BB5"/>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69D"/>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4A"/>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B27"/>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284D"/>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D45"/>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E6D"/>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0D3"/>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9F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A2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5"/>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909"/>
    <w:rsid w:val="00D83B14"/>
    <w:rsid w:val="00D83EE4"/>
    <w:rsid w:val="00D84268"/>
    <w:rsid w:val="00D84464"/>
    <w:rsid w:val="00D846C5"/>
    <w:rsid w:val="00D853C3"/>
    <w:rsid w:val="00D8588D"/>
    <w:rsid w:val="00D85C44"/>
    <w:rsid w:val="00D86343"/>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474"/>
    <w:rsid w:val="00DA492A"/>
    <w:rsid w:val="00DA4A0C"/>
    <w:rsid w:val="00DA4D11"/>
    <w:rsid w:val="00DA59A6"/>
    <w:rsid w:val="00DA5A53"/>
    <w:rsid w:val="00DA5CA9"/>
    <w:rsid w:val="00DA5D2D"/>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535"/>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56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809"/>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197"/>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8B4"/>
    <w:rsid w:val="00E27AA2"/>
    <w:rsid w:val="00E27E5C"/>
    <w:rsid w:val="00E3014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C2D"/>
    <w:rsid w:val="00E33E4D"/>
    <w:rsid w:val="00E340EC"/>
    <w:rsid w:val="00E3457A"/>
    <w:rsid w:val="00E34ED3"/>
    <w:rsid w:val="00E34F08"/>
    <w:rsid w:val="00E35225"/>
    <w:rsid w:val="00E35F47"/>
    <w:rsid w:val="00E360A5"/>
    <w:rsid w:val="00E362BC"/>
    <w:rsid w:val="00E36D92"/>
    <w:rsid w:val="00E377BF"/>
    <w:rsid w:val="00E37C25"/>
    <w:rsid w:val="00E37E4F"/>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48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0DA"/>
    <w:rsid w:val="00E5315C"/>
    <w:rsid w:val="00E53370"/>
    <w:rsid w:val="00E538E0"/>
    <w:rsid w:val="00E54D33"/>
    <w:rsid w:val="00E55221"/>
    <w:rsid w:val="00E55627"/>
    <w:rsid w:val="00E55AEB"/>
    <w:rsid w:val="00E56E29"/>
    <w:rsid w:val="00E5711F"/>
    <w:rsid w:val="00E572CE"/>
    <w:rsid w:val="00E5749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C11"/>
    <w:rsid w:val="00E65321"/>
    <w:rsid w:val="00E65E39"/>
    <w:rsid w:val="00E65E6B"/>
    <w:rsid w:val="00E6640D"/>
    <w:rsid w:val="00E6682F"/>
    <w:rsid w:val="00E67F84"/>
    <w:rsid w:val="00E701D0"/>
    <w:rsid w:val="00E705E5"/>
    <w:rsid w:val="00E70B0C"/>
    <w:rsid w:val="00E71DF1"/>
    <w:rsid w:val="00E722EF"/>
    <w:rsid w:val="00E723D3"/>
    <w:rsid w:val="00E7242A"/>
    <w:rsid w:val="00E7245A"/>
    <w:rsid w:val="00E72A85"/>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299"/>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03"/>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3C5B"/>
    <w:rsid w:val="00F4449D"/>
    <w:rsid w:val="00F44833"/>
    <w:rsid w:val="00F44E03"/>
    <w:rsid w:val="00F4629D"/>
    <w:rsid w:val="00F462EB"/>
    <w:rsid w:val="00F465C1"/>
    <w:rsid w:val="00F4678D"/>
    <w:rsid w:val="00F467B0"/>
    <w:rsid w:val="00F4683C"/>
    <w:rsid w:val="00F46E40"/>
    <w:rsid w:val="00F46F8B"/>
    <w:rsid w:val="00F47132"/>
    <w:rsid w:val="00F47161"/>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731"/>
    <w:rsid w:val="00F548C8"/>
    <w:rsid w:val="00F55016"/>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21D"/>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24"/>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8F3"/>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BAB"/>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2EB"/>
    <w:rsid w:val="00FC1859"/>
    <w:rsid w:val="00FC2075"/>
    <w:rsid w:val="00FC22FE"/>
    <w:rsid w:val="00FC23FA"/>
    <w:rsid w:val="00FC254B"/>
    <w:rsid w:val="00FC25D8"/>
    <w:rsid w:val="00FC2742"/>
    <w:rsid w:val="00FC27DB"/>
    <w:rsid w:val="00FC330F"/>
    <w:rsid w:val="00FC37E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 w:val="07487D74"/>
    <w:rsid w:val="1C7E1969"/>
    <w:rsid w:val="4AD403E8"/>
    <w:rsid w:val="4E54568F"/>
    <w:rsid w:val="50A53DFF"/>
    <w:rsid w:val="69FAC5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211"/>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character" w:styleId="UnresolvedMention">
    <w:name w:val="Unresolved Mention"/>
    <w:uiPriority w:val="99"/>
    <w:semiHidden/>
    <w:unhideWhenUsed/>
    <w:rsid w:val="009A26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7097">
      <w:bodyDiv w:val="1"/>
      <w:marLeft w:val="0"/>
      <w:marRight w:val="0"/>
      <w:marTop w:val="0"/>
      <w:marBottom w:val="0"/>
      <w:divBdr>
        <w:top w:val="none" w:sz="0" w:space="0" w:color="auto"/>
        <w:left w:val="none" w:sz="0" w:space="0" w:color="auto"/>
        <w:bottom w:val="none" w:sz="0" w:space="0" w:color="auto"/>
        <w:right w:val="none" w:sz="0" w:space="0" w:color="auto"/>
      </w:divBdr>
      <w:divsChild>
        <w:div w:id="1398939613">
          <w:marLeft w:val="547"/>
          <w:marRight w:val="0"/>
          <w:marTop w:val="86"/>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4302917">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2237355">
      <w:bodyDiv w:val="1"/>
      <w:marLeft w:val="0"/>
      <w:marRight w:val="0"/>
      <w:marTop w:val="0"/>
      <w:marBottom w:val="0"/>
      <w:divBdr>
        <w:top w:val="none" w:sz="0" w:space="0" w:color="auto"/>
        <w:left w:val="none" w:sz="0" w:space="0" w:color="auto"/>
        <w:bottom w:val="none" w:sz="0" w:space="0" w:color="auto"/>
        <w:right w:val="none" w:sz="0" w:space="0" w:color="auto"/>
      </w:divBdr>
      <w:divsChild>
        <w:div w:id="275330802">
          <w:marLeft w:val="547"/>
          <w:marRight w:val="0"/>
          <w:marTop w:val="0"/>
          <w:marBottom w:val="0"/>
          <w:divBdr>
            <w:top w:val="none" w:sz="0" w:space="0" w:color="auto"/>
            <w:left w:val="none" w:sz="0" w:space="0" w:color="auto"/>
            <w:bottom w:val="none" w:sz="0" w:space="0" w:color="auto"/>
            <w:right w:val="none" w:sz="0" w:space="0" w:color="auto"/>
          </w:divBdr>
        </w:div>
        <w:div w:id="1337612249">
          <w:marLeft w:val="1166"/>
          <w:marRight w:val="0"/>
          <w:marTop w:val="96"/>
          <w:marBottom w:val="0"/>
          <w:divBdr>
            <w:top w:val="none" w:sz="0" w:space="0" w:color="auto"/>
            <w:left w:val="none" w:sz="0" w:space="0" w:color="auto"/>
            <w:bottom w:val="none" w:sz="0" w:space="0" w:color="auto"/>
            <w:right w:val="none" w:sz="0" w:space="0" w:color="auto"/>
          </w:divBdr>
        </w:div>
        <w:div w:id="378631920">
          <w:marLeft w:val="1166"/>
          <w:marRight w:val="0"/>
          <w:marTop w:val="96"/>
          <w:marBottom w:val="0"/>
          <w:divBdr>
            <w:top w:val="none" w:sz="0" w:space="0" w:color="auto"/>
            <w:left w:val="none" w:sz="0" w:space="0" w:color="auto"/>
            <w:bottom w:val="none" w:sz="0" w:space="0" w:color="auto"/>
            <w:right w:val="none" w:sz="0" w:space="0" w:color="auto"/>
          </w:divBdr>
        </w:div>
        <w:div w:id="1877350863">
          <w:marLeft w:val="547"/>
          <w:marRight w:val="0"/>
          <w:marTop w:val="0"/>
          <w:marBottom w:val="0"/>
          <w:divBdr>
            <w:top w:val="none" w:sz="0" w:space="0" w:color="auto"/>
            <w:left w:val="none" w:sz="0" w:space="0" w:color="auto"/>
            <w:bottom w:val="none" w:sz="0" w:space="0" w:color="auto"/>
            <w:right w:val="none" w:sz="0" w:space="0" w:color="auto"/>
          </w:divBdr>
        </w:div>
        <w:div w:id="940407420">
          <w:marLeft w:val="1166"/>
          <w:marRight w:val="0"/>
          <w:marTop w:val="96"/>
          <w:marBottom w:val="0"/>
          <w:divBdr>
            <w:top w:val="none" w:sz="0" w:space="0" w:color="auto"/>
            <w:left w:val="none" w:sz="0" w:space="0" w:color="auto"/>
            <w:bottom w:val="none" w:sz="0" w:space="0" w:color="auto"/>
            <w:right w:val="none" w:sz="0" w:space="0" w:color="auto"/>
          </w:divBdr>
        </w:div>
        <w:div w:id="2058771773">
          <w:marLeft w:val="1166"/>
          <w:marRight w:val="0"/>
          <w:marTop w:val="96"/>
          <w:marBottom w:val="0"/>
          <w:divBdr>
            <w:top w:val="none" w:sz="0" w:space="0" w:color="auto"/>
            <w:left w:val="none" w:sz="0" w:space="0" w:color="auto"/>
            <w:bottom w:val="none" w:sz="0" w:space="0" w:color="auto"/>
            <w:right w:val="none" w:sz="0" w:space="0" w:color="auto"/>
          </w:divBdr>
        </w:div>
        <w:div w:id="2077166176">
          <w:marLeft w:val="1166"/>
          <w:marRight w:val="0"/>
          <w:marTop w:val="96"/>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2550913">
      <w:bodyDiv w:val="1"/>
      <w:marLeft w:val="0"/>
      <w:marRight w:val="0"/>
      <w:marTop w:val="0"/>
      <w:marBottom w:val="0"/>
      <w:divBdr>
        <w:top w:val="none" w:sz="0" w:space="0" w:color="auto"/>
        <w:left w:val="none" w:sz="0" w:space="0" w:color="auto"/>
        <w:bottom w:val="none" w:sz="0" w:space="0" w:color="auto"/>
        <w:right w:val="none" w:sz="0" w:space="0" w:color="auto"/>
      </w:divBdr>
      <w:divsChild>
        <w:div w:id="1151488072">
          <w:marLeft w:val="547"/>
          <w:marRight w:val="0"/>
          <w:marTop w:val="96"/>
          <w:marBottom w:val="0"/>
          <w:divBdr>
            <w:top w:val="none" w:sz="0" w:space="0" w:color="auto"/>
            <w:left w:val="none" w:sz="0" w:space="0" w:color="auto"/>
            <w:bottom w:val="none" w:sz="0" w:space="0" w:color="auto"/>
            <w:right w:val="none" w:sz="0" w:space="0" w:color="auto"/>
          </w:divBdr>
        </w:div>
        <w:div w:id="1630356012">
          <w:marLeft w:val="1166"/>
          <w:marRight w:val="0"/>
          <w:marTop w:val="86"/>
          <w:marBottom w:val="0"/>
          <w:divBdr>
            <w:top w:val="none" w:sz="0" w:space="0" w:color="auto"/>
            <w:left w:val="none" w:sz="0" w:space="0" w:color="auto"/>
            <w:bottom w:val="none" w:sz="0" w:space="0" w:color="auto"/>
            <w:right w:val="none" w:sz="0" w:space="0" w:color="auto"/>
          </w:divBdr>
        </w:div>
        <w:div w:id="826894830">
          <w:marLeft w:val="1800"/>
          <w:marRight w:val="0"/>
          <w:marTop w:val="67"/>
          <w:marBottom w:val="0"/>
          <w:divBdr>
            <w:top w:val="none" w:sz="0" w:space="0" w:color="auto"/>
            <w:left w:val="none" w:sz="0" w:space="0" w:color="auto"/>
            <w:bottom w:val="none" w:sz="0" w:space="0" w:color="auto"/>
            <w:right w:val="none" w:sz="0" w:space="0" w:color="auto"/>
          </w:divBdr>
        </w:div>
        <w:div w:id="337847950">
          <w:marLeft w:val="1800"/>
          <w:marRight w:val="0"/>
          <w:marTop w:val="67"/>
          <w:marBottom w:val="0"/>
          <w:divBdr>
            <w:top w:val="none" w:sz="0" w:space="0" w:color="auto"/>
            <w:left w:val="none" w:sz="0" w:space="0" w:color="auto"/>
            <w:bottom w:val="none" w:sz="0" w:space="0" w:color="auto"/>
            <w:right w:val="none" w:sz="0" w:space="0" w:color="auto"/>
          </w:divBdr>
        </w:div>
        <w:div w:id="934022197">
          <w:marLeft w:val="1800"/>
          <w:marRight w:val="0"/>
          <w:marTop w:val="67"/>
          <w:marBottom w:val="0"/>
          <w:divBdr>
            <w:top w:val="none" w:sz="0" w:space="0" w:color="auto"/>
            <w:left w:val="none" w:sz="0" w:space="0" w:color="auto"/>
            <w:bottom w:val="none" w:sz="0" w:space="0" w:color="auto"/>
            <w:right w:val="none" w:sz="0" w:space="0" w:color="auto"/>
          </w:divBdr>
        </w:div>
        <w:div w:id="810292082">
          <w:marLeft w:val="1800"/>
          <w:marRight w:val="0"/>
          <w:marTop w:val="67"/>
          <w:marBottom w:val="0"/>
          <w:divBdr>
            <w:top w:val="none" w:sz="0" w:space="0" w:color="auto"/>
            <w:left w:val="none" w:sz="0" w:space="0" w:color="auto"/>
            <w:bottom w:val="none" w:sz="0" w:space="0" w:color="auto"/>
            <w:right w:val="none" w:sz="0" w:space="0" w:color="auto"/>
          </w:divBdr>
        </w:div>
      </w:divsChild>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84018">
      <w:bodyDiv w:val="1"/>
      <w:marLeft w:val="0"/>
      <w:marRight w:val="0"/>
      <w:marTop w:val="0"/>
      <w:marBottom w:val="0"/>
      <w:divBdr>
        <w:top w:val="none" w:sz="0" w:space="0" w:color="auto"/>
        <w:left w:val="none" w:sz="0" w:space="0" w:color="auto"/>
        <w:bottom w:val="none" w:sz="0" w:space="0" w:color="auto"/>
        <w:right w:val="none" w:sz="0" w:space="0" w:color="auto"/>
      </w:divBdr>
      <w:divsChild>
        <w:div w:id="1766026758">
          <w:marLeft w:val="547"/>
          <w:marRight w:val="0"/>
          <w:marTop w:val="96"/>
          <w:marBottom w:val="0"/>
          <w:divBdr>
            <w:top w:val="none" w:sz="0" w:space="0" w:color="auto"/>
            <w:left w:val="none" w:sz="0" w:space="0" w:color="auto"/>
            <w:bottom w:val="none" w:sz="0" w:space="0" w:color="auto"/>
            <w:right w:val="none" w:sz="0" w:space="0" w:color="auto"/>
          </w:divBdr>
        </w:div>
        <w:div w:id="687410366">
          <w:marLeft w:val="1166"/>
          <w:marRight w:val="0"/>
          <w:marTop w:val="96"/>
          <w:marBottom w:val="0"/>
          <w:divBdr>
            <w:top w:val="none" w:sz="0" w:space="0" w:color="auto"/>
            <w:left w:val="none" w:sz="0" w:space="0" w:color="auto"/>
            <w:bottom w:val="none" w:sz="0" w:space="0" w:color="auto"/>
            <w:right w:val="none" w:sz="0" w:space="0" w:color="auto"/>
          </w:divBdr>
        </w:div>
        <w:div w:id="893544037">
          <w:marLeft w:val="1166"/>
          <w:marRight w:val="0"/>
          <w:marTop w:val="96"/>
          <w:marBottom w:val="0"/>
          <w:divBdr>
            <w:top w:val="none" w:sz="0" w:space="0" w:color="auto"/>
            <w:left w:val="none" w:sz="0" w:space="0" w:color="auto"/>
            <w:bottom w:val="none" w:sz="0" w:space="0" w:color="auto"/>
            <w:right w:val="none" w:sz="0" w:space="0" w:color="auto"/>
          </w:divBdr>
        </w:div>
        <w:div w:id="720444215">
          <w:marLeft w:val="1166"/>
          <w:marRight w:val="0"/>
          <w:marTop w:val="96"/>
          <w:marBottom w:val="0"/>
          <w:divBdr>
            <w:top w:val="none" w:sz="0" w:space="0" w:color="auto"/>
            <w:left w:val="none" w:sz="0" w:space="0" w:color="auto"/>
            <w:bottom w:val="none" w:sz="0" w:space="0" w:color="auto"/>
            <w:right w:val="none" w:sz="0" w:space="0" w:color="auto"/>
          </w:divBdr>
        </w:div>
      </w:divsChild>
    </w:div>
    <w:div w:id="184827772">
      <w:bodyDiv w:val="1"/>
      <w:marLeft w:val="0"/>
      <w:marRight w:val="0"/>
      <w:marTop w:val="0"/>
      <w:marBottom w:val="0"/>
      <w:divBdr>
        <w:top w:val="none" w:sz="0" w:space="0" w:color="auto"/>
        <w:left w:val="none" w:sz="0" w:space="0" w:color="auto"/>
        <w:bottom w:val="none" w:sz="0" w:space="0" w:color="auto"/>
        <w:right w:val="none" w:sz="0" w:space="0" w:color="auto"/>
      </w:divBdr>
      <w:divsChild>
        <w:div w:id="411129201">
          <w:marLeft w:val="547"/>
          <w:marRight w:val="0"/>
          <w:marTop w:val="96"/>
          <w:marBottom w:val="0"/>
          <w:divBdr>
            <w:top w:val="none" w:sz="0" w:space="0" w:color="auto"/>
            <w:left w:val="none" w:sz="0" w:space="0" w:color="auto"/>
            <w:bottom w:val="none" w:sz="0" w:space="0" w:color="auto"/>
            <w:right w:val="none" w:sz="0" w:space="0" w:color="auto"/>
          </w:divBdr>
        </w:div>
        <w:div w:id="761488143">
          <w:marLeft w:val="1166"/>
          <w:marRight w:val="0"/>
          <w:marTop w:val="86"/>
          <w:marBottom w:val="0"/>
          <w:divBdr>
            <w:top w:val="none" w:sz="0" w:space="0" w:color="auto"/>
            <w:left w:val="none" w:sz="0" w:space="0" w:color="auto"/>
            <w:bottom w:val="none" w:sz="0" w:space="0" w:color="auto"/>
            <w:right w:val="none" w:sz="0" w:space="0" w:color="auto"/>
          </w:divBdr>
        </w:div>
        <w:div w:id="744571016">
          <w:marLeft w:val="1166"/>
          <w:marRight w:val="0"/>
          <w:marTop w:val="86"/>
          <w:marBottom w:val="0"/>
          <w:divBdr>
            <w:top w:val="none" w:sz="0" w:space="0" w:color="auto"/>
            <w:left w:val="none" w:sz="0" w:space="0" w:color="auto"/>
            <w:bottom w:val="none" w:sz="0" w:space="0" w:color="auto"/>
            <w:right w:val="none" w:sz="0" w:space="0" w:color="auto"/>
          </w:divBdr>
        </w:div>
        <w:div w:id="2125998367">
          <w:marLeft w:val="1166"/>
          <w:marRight w:val="0"/>
          <w:marTop w:val="86"/>
          <w:marBottom w:val="0"/>
          <w:divBdr>
            <w:top w:val="none" w:sz="0" w:space="0" w:color="auto"/>
            <w:left w:val="none" w:sz="0" w:space="0" w:color="auto"/>
            <w:bottom w:val="none" w:sz="0" w:space="0" w:color="auto"/>
            <w:right w:val="none" w:sz="0" w:space="0" w:color="auto"/>
          </w:divBdr>
        </w:div>
        <w:div w:id="626621597">
          <w:marLeft w:val="547"/>
          <w:marRight w:val="0"/>
          <w:marTop w:val="96"/>
          <w:marBottom w:val="0"/>
          <w:divBdr>
            <w:top w:val="none" w:sz="0" w:space="0" w:color="auto"/>
            <w:left w:val="none" w:sz="0" w:space="0" w:color="auto"/>
            <w:bottom w:val="none" w:sz="0" w:space="0" w:color="auto"/>
            <w:right w:val="none" w:sz="0" w:space="0" w:color="auto"/>
          </w:divBdr>
        </w:div>
        <w:div w:id="1411075088">
          <w:marLeft w:val="1166"/>
          <w:marRight w:val="0"/>
          <w:marTop w:val="86"/>
          <w:marBottom w:val="0"/>
          <w:divBdr>
            <w:top w:val="none" w:sz="0" w:space="0" w:color="auto"/>
            <w:left w:val="none" w:sz="0" w:space="0" w:color="auto"/>
            <w:bottom w:val="none" w:sz="0" w:space="0" w:color="auto"/>
            <w:right w:val="none" w:sz="0" w:space="0" w:color="auto"/>
          </w:divBdr>
        </w:div>
        <w:div w:id="1297294893">
          <w:marLeft w:val="1800"/>
          <w:marRight w:val="0"/>
          <w:marTop w:val="77"/>
          <w:marBottom w:val="0"/>
          <w:divBdr>
            <w:top w:val="none" w:sz="0" w:space="0" w:color="auto"/>
            <w:left w:val="none" w:sz="0" w:space="0" w:color="auto"/>
            <w:bottom w:val="none" w:sz="0" w:space="0" w:color="auto"/>
            <w:right w:val="none" w:sz="0" w:space="0" w:color="auto"/>
          </w:divBdr>
        </w:div>
        <w:div w:id="922419379">
          <w:marLeft w:val="1800"/>
          <w:marRight w:val="0"/>
          <w:marTop w:val="77"/>
          <w:marBottom w:val="0"/>
          <w:divBdr>
            <w:top w:val="none" w:sz="0" w:space="0" w:color="auto"/>
            <w:left w:val="none" w:sz="0" w:space="0" w:color="auto"/>
            <w:bottom w:val="none" w:sz="0" w:space="0" w:color="auto"/>
            <w:right w:val="none" w:sz="0" w:space="0" w:color="auto"/>
          </w:divBdr>
        </w:div>
        <w:div w:id="421536232">
          <w:marLeft w:val="1800"/>
          <w:marRight w:val="0"/>
          <w:marTop w:val="77"/>
          <w:marBottom w:val="0"/>
          <w:divBdr>
            <w:top w:val="none" w:sz="0" w:space="0" w:color="auto"/>
            <w:left w:val="none" w:sz="0" w:space="0" w:color="auto"/>
            <w:bottom w:val="none" w:sz="0" w:space="0" w:color="auto"/>
            <w:right w:val="none" w:sz="0" w:space="0" w:color="auto"/>
          </w:divBdr>
        </w:div>
        <w:div w:id="1440685011">
          <w:marLeft w:val="1800"/>
          <w:marRight w:val="0"/>
          <w:marTop w:val="77"/>
          <w:marBottom w:val="0"/>
          <w:divBdr>
            <w:top w:val="none" w:sz="0" w:space="0" w:color="auto"/>
            <w:left w:val="none" w:sz="0" w:space="0" w:color="auto"/>
            <w:bottom w:val="none" w:sz="0" w:space="0" w:color="auto"/>
            <w:right w:val="none" w:sz="0" w:space="0" w:color="auto"/>
          </w:divBdr>
        </w:div>
        <w:div w:id="1359353554">
          <w:marLeft w:val="1800"/>
          <w:marRight w:val="0"/>
          <w:marTop w:val="77"/>
          <w:marBottom w:val="0"/>
          <w:divBdr>
            <w:top w:val="none" w:sz="0" w:space="0" w:color="auto"/>
            <w:left w:val="none" w:sz="0" w:space="0" w:color="auto"/>
            <w:bottom w:val="none" w:sz="0" w:space="0" w:color="auto"/>
            <w:right w:val="none" w:sz="0" w:space="0" w:color="auto"/>
          </w:divBdr>
        </w:div>
        <w:div w:id="1942644726">
          <w:marLeft w:val="1166"/>
          <w:marRight w:val="0"/>
          <w:marTop w:val="86"/>
          <w:marBottom w:val="0"/>
          <w:divBdr>
            <w:top w:val="none" w:sz="0" w:space="0" w:color="auto"/>
            <w:left w:val="none" w:sz="0" w:space="0" w:color="auto"/>
            <w:bottom w:val="none" w:sz="0" w:space="0" w:color="auto"/>
            <w:right w:val="none" w:sz="0" w:space="0" w:color="auto"/>
          </w:divBdr>
        </w:div>
        <w:div w:id="1631982033">
          <w:marLeft w:val="1166"/>
          <w:marRight w:val="0"/>
          <w:marTop w:val="86"/>
          <w:marBottom w:val="0"/>
          <w:divBdr>
            <w:top w:val="none" w:sz="0" w:space="0" w:color="auto"/>
            <w:left w:val="none" w:sz="0" w:space="0" w:color="auto"/>
            <w:bottom w:val="none" w:sz="0" w:space="0" w:color="auto"/>
            <w:right w:val="none" w:sz="0" w:space="0" w:color="auto"/>
          </w:divBdr>
        </w:div>
      </w:divsChild>
    </w:div>
    <w:div w:id="18772001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42827186">
      <w:bodyDiv w:val="1"/>
      <w:marLeft w:val="0"/>
      <w:marRight w:val="0"/>
      <w:marTop w:val="0"/>
      <w:marBottom w:val="0"/>
      <w:divBdr>
        <w:top w:val="none" w:sz="0" w:space="0" w:color="auto"/>
        <w:left w:val="none" w:sz="0" w:space="0" w:color="auto"/>
        <w:bottom w:val="none" w:sz="0" w:space="0" w:color="auto"/>
        <w:right w:val="none" w:sz="0" w:space="0" w:color="auto"/>
      </w:divBdr>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4918768">
      <w:bodyDiv w:val="1"/>
      <w:marLeft w:val="0"/>
      <w:marRight w:val="0"/>
      <w:marTop w:val="0"/>
      <w:marBottom w:val="0"/>
      <w:divBdr>
        <w:top w:val="none" w:sz="0" w:space="0" w:color="auto"/>
        <w:left w:val="none" w:sz="0" w:space="0" w:color="auto"/>
        <w:bottom w:val="none" w:sz="0" w:space="0" w:color="auto"/>
        <w:right w:val="none" w:sz="0" w:space="0" w:color="auto"/>
      </w:divBdr>
      <w:divsChild>
        <w:div w:id="1314916942">
          <w:marLeft w:val="547"/>
          <w:marRight w:val="0"/>
          <w:marTop w:val="96"/>
          <w:marBottom w:val="0"/>
          <w:divBdr>
            <w:top w:val="none" w:sz="0" w:space="0" w:color="auto"/>
            <w:left w:val="none" w:sz="0" w:space="0" w:color="auto"/>
            <w:bottom w:val="none" w:sz="0" w:space="0" w:color="auto"/>
            <w:right w:val="none" w:sz="0" w:space="0" w:color="auto"/>
          </w:divBdr>
        </w:div>
        <w:div w:id="291056594">
          <w:marLeft w:val="1166"/>
          <w:marRight w:val="0"/>
          <w:marTop w:val="96"/>
          <w:marBottom w:val="0"/>
          <w:divBdr>
            <w:top w:val="none" w:sz="0" w:space="0" w:color="auto"/>
            <w:left w:val="none" w:sz="0" w:space="0" w:color="auto"/>
            <w:bottom w:val="none" w:sz="0" w:space="0" w:color="auto"/>
            <w:right w:val="none" w:sz="0" w:space="0" w:color="auto"/>
          </w:divBdr>
        </w:div>
        <w:div w:id="313872668">
          <w:marLeft w:val="547"/>
          <w:marRight w:val="0"/>
          <w:marTop w:val="96"/>
          <w:marBottom w:val="0"/>
          <w:divBdr>
            <w:top w:val="none" w:sz="0" w:space="0" w:color="auto"/>
            <w:left w:val="none" w:sz="0" w:space="0" w:color="auto"/>
            <w:bottom w:val="none" w:sz="0" w:space="0" w:color="auto"/>
            <w:right w:val="none" w:sz="0" w:space="0" w:color="auto"/>
          </w:divBdr>
        </w:div>
        <w:div w:id="871957629">
          <w:marLeft w:val="1166"/>
          <w:marRight w:val="0"/>
          <w:marTop w:val="96"/>
          <w:marBottom w:val="0"/>
          <w:divBdr>
            <w:top w:val="none" w:sz="0" w:space="0" w:color="auto"/>
            <w:left w:val="none" w:sz="0" w:space="0" w:color="auto"/>
            <w:bottom w:val="none" w:sz="0" w:space="0" w:color="auto"/>
            <w:right w:val="none" w:sz="0" w:space="0" w:color="auto"/>
          </w:divBdr>
        </w:div>
        <w:div w:id="1131749329">
          <w:marLeft w:val="1800"/>
          <w:marRight w:val="0"/>
          <w:marTop w:val="96"/>
          <w:marBottom w:val="0"/>
          <w:divBdr>
            <w:top w:val="none" w:sz="0" w:space="0" w:color="auto"/>
            <w:left w:val="none" w:sz="0" w:space="0" w:color="auto"/>
            <w:bottom w:val="none" w:sz="0" w:space="0" w:color="auto"/>
            <w:right w:val="none" w:sz="0" w:space="0" w:color="auto"/>
          </w:divBdr>
        </w:div>
        <w:div w:id="766777792">
          <w:marLeft w:val="1800"/>
          <w:marRight w:val="0"/>
          <w:marTop w:val="96"/>
          <w:marBottom w:val="0"/>
          <w:divBdr>
            <w:top w:val="none" w:sz="0" w:space="0" w:color="auto"/>
            <w:left w:val="none" w:sz="0" w:space="0" w:color="auto"/>
            <w:bottom w:val="none" w:sz="0" w:space="0" w:color="auto"/>
            <w:right w:val="none" w:sz="0" w:space="0" w:color="auto"/>
          </w:divBdr>
        </w:div>
        <w:div w:id="1820533293">
          <w:marLeft w:val="1800"/>
          <w:marRight w:val="0"/>
          <w:marTop w:val="96"/>
          <w:marBottom w:val="0"/>
          <w:divBdr>
            <w:top w:val="none" w:sz="0" w:space="0" w:color="auto"/>
            <w:left w:val="none" w:sz="0" w:space="0" w:color="auto"/>
            <w:bottom w:val="none" w:sz="0" w:space="0" w:color="auto"/>
            <w:right w:val="none" w:sz="0" w:space="0" w:color="auto"/>
          </w:divBdr>
        </w:div>
        <w:div w:id="1334454169">
          <w:marLeft w:val="1166"/>
          <w:marRight w:val="0"/>
          <w:marTop w:val="96"/>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6444887">
      <w:bodyDiv w:val="1"/>
      <w:marLeft w:val="0"/>
      <w:marRight w:val="0"/>
      <w:marTop w:val="0"/>
      <w:marBottom w:val="0"/>
      <w:divBdr>
        <w:top w:val="none" w:sz="0" w:space="0" w:color="auto"/>
        <w:left w:val="none" w:sz="0" w:space="0" w:color="auto"/>
        <w:bottom w:val="none" w:sz="0" w:space="0" w:color="auto"/>
        <w:right w:val="none" w:sz="0" w:space="0" w:color="auto"/>
      </w:divBdr>
      <w:divsChild>
        <w:div w:id="2062633206">
          <w:marLeft w:val="547"/>
          <w:marRight w:val="0"/>
          <w:marTop w:val="96"/>
          <w:marBottom w:val="0"/>
          <w:divBdr>
            <w:top w:val="none" w:sz="0" w:space="0" w:color="auto"/>
            <w:left w:val="none" w:sz="0" w:space="0" w:color="auto"/>
            <w:bottom w:val="none" w:sz="0" w:space="0" w:color="auto"/>
            <w:right w:val="none" w:sz="0" w:space="0" w:color="auto"/>
          </w:divBdr>
        </w:div>
        <w:div w:id="1124234378">
          <w:marLeft w:val="547"/>
          <w:marRight w:val="0"/>
          <w:marTop w:val="96"/>
          <w:marBottom w:val="0"/>
          <w:divBdr>
            <w:top w:val="none" w:sz="0" w:space="0" w:color="auto"/>
            <w:left w:val="none" w:sz="0" w:space="0" w:color="auto"/>
            <w:bottom w:val="none" w:sz="0" w:space="0" w:color="auto"/>
            <w:right w:val="none" w:sz="0" w:space="0" w:color="auto"/>
          </w:divBdr>
        </w:div>
        <w:div w:id="1217163561">
          <w:marLeft w:val="1166"/>
          <w:marRight w:val="0"/>
          <w:marTop w:val="86"/>
          <w:marBottom w:val="0"/>
          <w:divBdr>
            <w:top w:val="none" w:sz="0" w:space="0" w:color="auto"/>
            <w:left w:val="none" w:sz="0" w:space="0" w:color="auto"/>
            <w:bottom w:val="none" w:sz="0" w:space="0" w:color="auto"/>
            <w:right w:val="none" w:sz="0" w:space="0" w:color="auto"/>
          </w:divBdr>
        </w:div>
        <w:div w:id="1817063351">
          <w:marLeft w:val="1166"/>
          <w:marRight w:val="0"/>
          <w:marTop w:val="86"/>
          <w:marBottom w:val="0"/>
          <w:divBdr>
            <w:top w:val="none" w:sz="0" w:space="0" w:color="auto"/>
            <w:left w:val="none" w:sz="0" w:space="0" w:color="auto"/>
            <w:bottom w:val="none" w:sz="0" w:space="0" w:color="auto"/>
            <w:right w:val="none" w:sz="0" w:space="0" w:color="auto"/>
          </w:divBdr>
        </w:div>
        <w:div w:id="594751992">
          <w:marLeft w:val="1166"/>
          <w:marRight w:val="0"/>
          <w:marTop w:val="86"/>
          <w:marBottom w:val="0"/>
          <w:divBdr>
            <w:top w:val="none" w:sz="0" w:space="0" w:color="auto"/>
            <w:left w:val="none" w:sz="0" w:space="0" w:color="auto"/>
            <w:bottom w:val="none" w:sz="0" w:space="0" w:color="auto"/>
            <w:right w:val="none" w:sz="0" w:space="0" w:color="auto"/>
          </w:divBdr>
        </w:div>
        <w:div w:id="2075468432">
          <w:marLeft w:val="547"/>
          <w:marRight w:val="0"/>
          <w:marTop w:val="96"/>
          <w:marBottom w:val="0"/>
          <w:divBdr>
            <w:top w:val="none" w:sz="0" w:space="0" w:color="auto"/>
            <w:left w:val="none" w:sz="0" w:space="0" w:color="auto"/>
            <w:bottom w:val="none" w:sz="0" w:space="0" w:color="auto"/>
            <w:right w:val="none" w:sz="0" w:space="0" w:color="auto"/>
          </w:divBdr>
        </w:div>
        <w:div w:id="457799281">
          <w:marLeft w:val="1166"/>
          <w:marRight w:val="0"/>
          <w:marTop w:val="86"/>
          <w:marBottom w:val="0"/>
          <w:divBdr>
            <w:top w:val="none" w:sz="0" w:space="0" w:color="auto"/>
            <w:left w:val="none" w:sz="0" w:space="0" w:color="auto"/>
            <w:bottom w:val="none" w:sz="0" w:space="0" w:color="auto"/>
            <w:right w:val="none" w:sz="0" w:space="0" w:color="auto"/>
          </w:divBdr>
        </w:div>
        <w:div w:id="1954894640">
          <w:marLeft w:val="1166"/>
          <w:marRight w:val="0"/>
          <w:marTop w:val="86"/>
          <w:marBottom w:val="0"/>
          <w:divBdr>
            <w:top w:val="none" w:sz="0" w:space="0" w:color="auto"/>
            <w:left w:val="none" w:sz="0" w:space="0" w:color="auto"/>
            <w:bottom w:val="none" w:sz="0" w:space="0" w:color="auto"/>
            <w:right w:val="none" w:sz="0" w:space="0" w:color="auto"/>
          </w:divBdr>
        </w:div>
        <w:div w:id="1938980250">
          <w:marLeft w:val="1166"/>
          <w:marRight w:val="0"/>
          <w:marTop w:val="86"/>
          <w:marBottom w:val="0"/>
          <w:divBdr>
            <w:top w:val="none" w:sz="0" w:space="0" w:color="auto"/>
            <w:left w:val="none" w:sz="0" w:space="0" w:color="auto"/>
            <w:bottom w:val="none" w:sz="0" w:space="0" w:color="auto"/>
            <w:right w:val="none" w:sz="0" w:space="0" w:color="auto"/>
          </w:divBdr>
        </w:div>
        <w:div w:id="452139351">
          <w:marLeft w:val="547"/>
          <w:marRight w:val="0"/>
          <w:marTop w:val="96"/>
          <w:marBottom w:val="0"/>
          <w:divBdr>
            <w:top w:val="none" w:sz="0" w:space="0" w:color="auto"/>
            <w:left w:val="none" w:sz="0" w:space="0" w:color="auto"/>
            <w:bottom w:val="none" w:sz="0" w:space="0" w:color="auto"/>
            <w:right w:val="none" w:sz="0" w:space="0" w:color="auto"/>
          </w:divBdr>
        </w:div>
        <w:div w:id="1775435852">
          <w:marLeft w:val="1166"/>
          <w:marRight w:val="0"/>
          <w:marTop w:val="86"/>
          <w:marBottom w:val="0"/>
          <w:divBdr>
            <w:top w:val="none" w:sz="0" w:space="0" w:color="auto"/>
            <w:left w:val="none" w:sz="0" w:space="0" w:color="auto"/>
            <w:bottom w:val="none" w:sz="0" w:space="0" w:color="auto"/>
            <w:right w:val="none" w:sz="0" w:space="0" w:color="auto"/>
          </w:divBdr>
        </w:div>
        <w:div w:id="759834127">
          <w:marLeft w:val="1166"/>
          <w:marRight w:val="0"/>
          <w:marTop w:val="86"/>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303087">
      <w:bodyDiv w:val="1"/>
      <w:marLeft w:val="0"/>
      <w:marRight w:val="0"/>
      <w:marTop w:val="0"/>
      <w:marBottom w:val="0"/>
      <w:divBdr>
        <w:top w:val="none" w:sz="0" w:space="0" w:color="auto"/>
        <w:left w:val="none" w:sz="0" w:space="0" w:color="auto"/>
        <w:bottom w:val="none" w:sz="0" w:space="0" w:color="auto"/>
        <w:right w:val="none" w:sz="0" w:space="0" w:color="auto"/>
      </w:divBdr>
      <w:divsChild>
        <w:div w:id="1960645451">
          <w:marLeft w:val="547"/>
          <w:marRight w:val="0"/>
          <w:marTop w:val="96"/>
          <w:marBottom w:val="0"/>
          <w:divBdr>
            <w:top w:val="none" w:sz="0" w:space="0" w:color="auto"/>
            <w:left w:val="none" w:sz="0" w:space="0" w:color="auto"/>
            <w:bottom w:val="none" w:sz="0" w:space="0" w:color="auto"/>
            <w:right w:val="none" w:sz="0" w:space="0" w:color="auto"/>
          </w:divBdr>
        </w:div>
        <w:div w:id="694119596">
          <w:marLeft w:val="1166"/>
          <w:marRight w:val="0"/>
          <w:marTop w:val="86"/>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4818479">
      <w:bodyDiv w:val="1"/>
      <w:marLeft w:val="0"/>
      <w:marRight w:val="0"/>
      <w:marTop w:val="0"/>
      <w:marBottom w:val="0"/>
      <w:divBdr>
        <w:top w:val="none" w:sz="0" w:space="0" w:color="auto"/>
        <w:left w:val="none" w:sz="0" w:space="0" w:color="auto"/>
        <w:bottom w:val="none" w:sz="0" w:space="0" w:color="auto"/>
        <w:right w:val="none" w:sz="0" w:space="0" w:color="auto"/>
      </w:divBdr>
      <w:divsChild>
        <w:div w:id="1002928203">
          <w:marLeft w:val="547"/>
          <w:marRight w:val="0"/>
          <w:marTop w:val="0"/>
          <w:marBottom w:val="0"/>
          <w:divBdr>
            <w:top w:val="none" w:sz="0" w:space="0" w:color="auto"/>
            <w:left w:val="none" w:sz="0" w:space="0" w:color="auto"/>
            <w:bottom w:val="none" w:sz="0" w:space="0" w:color="auto"/>
            <w:right w:val="none" w:sz="0" w:space="0" w:color="auto"/>
          </w:divBdr>
        </w:div>
        <w:div w:id="1781216760">
          <w:marLeft w:val="1166"/>
          <w:marRight w:val="0"/>
          <w:marTop w:val="96"/>
          <w:marBottom w:val="0"/>
          <w:divBdr>
            <w:top w:val="none" w:sz="0" w:space="0" w:color="auto"/>
            <w:left w:val="none" w:sz="0" w:space="0" w:color="auto"/>
            <w:bottom w:val="none" w:sz="0" w:space="0" w:color="auto"/>
            <w:right w:val="none" w:sz="0" w:space="0" w:color="auto"/>
          </w:divBdr>
        </w:div>
        <w:div w:id="492647762">
          <w:marLeft w:val="1166"/>
          <w:marRight w:val="0"/>
          <w:marTop w:val="96"/>
          <w:marBottom w:val="0"/>
          <w:divBdr>
            <w:top w:val="none" w:sz="0" w:space="0" w:color="auto"/>
            <w:left w:val="none" w:sz="0" w:space="0" w:color="auto"/>
            <w:bottom w:val="none" w:sz="0" w:space="0" w:color="auto"/>
            <w:right w:val="none" w:sz="0" w:space="0" w:color="auto"/>
          </w:divBdr>
        </w:div>
        <w:div w:id="583952164">
          <w:marLeft w:val="547"/>
          <w:marRight w:val="0"/>
          <w:marTop w:val="0"/>
          <w:marBottom w:val="0"/>
          <w:divBdr>
            <w:top w:val="none" w:sz="0" w:space="0" w:color="auto"/>
            <w:left w:val="none" w:sz="0" w:space="0" w:color="auto"/>
            <w:bottom w:val="none" w:sz="0" w:space="0" w:color="auto"/>
            <w:right w:val="none" w:sz="0" w:space="0" w:color="auto"/>
          </w:divBdr>
        </w:div>
        <w:div w:id="1894001801">
          <w:marLeft w:val="1166"/>
          <w:marRight w:val="0"/>
          <w:marTop w:val="96"/>
          <w:marBottom w:val="0"/>
          <w:divBdr>
            <w:top w:val="none" w:sz="0" w:space="0" w:color="auto"/>
            <w:left w:val="none" w:sz="0" w:space="0" w:color="auto"/>
            <w:bottom w:val="none" w:sz="0" w:space="0" w:color="auto"/>
            <w:right w:val="none" w:sz="0" w:space="0" w:color="auto"/>
          </w:divBdr>
        </w:div>
        <w:div w:id="160896088">
          <w:marLeft w:val="1440"/>
          <w:marRight w:val="0"/>
          <w:marTop w:val="0"/>
          <w:marBottom w:val="0"/>
          <w:divBdr>
            <w:top w:val="none" w:sz="0" w:space="0" w:color="auto"/>
            <w:left w:val="none" w:sz="0" w:space="0" w:color="auto"/>
            <w:bottom w:val="none" w:sz="0" w:space="0" w:color="auto"/>
            <w:right w:val="none" w:sz="0" w:space="0" w:color="auto"/>
          </w:divBdr>
        </w:div>
        <w:div w:id="794830662">
          <w:marLeft w:val="1440"/>
          <w:marRight w:val="0"/>
          <w:marTop w:val="0"/>
          <w:marBottom w:val="0"/>
          <w:divBdr>
            <w:top w:val="none" w:sz="0" w:space="0" w:color="auto"/>
            <w:left w:val="none" w:sz="0" w:space="0" w:color="auto"/>
            <w:bottom w:val="none" w:sz="0" w:space="0" w:color="auto"/>
            <w:right w:val="none" w:sz="0" w:space="0" w:color="auto"/>
          </w:divBdr>
        </w:div>
        <w:div w:id="1964190571">
          <w:marLeft w:val="1440"/>
          <w:marRight w:val="0"/>
          <w:marTop w:val="0"/>
          <w:marBottom w:val="0"/>
          <w:divBdr>
            <w:top w:val="none" w:sz="0" w:space="0" w:color="auto"/>
            <w:left w:val="none" w:sz="0" w:space="0" w:color="auto"/>
            <w:bottom w:val="none" w:sz="0" w:space="0" w:color="auto"/>
            <w:right w:val="none" w:sz="0" w:space="0" w:color="auto"/>
          </w:divBdr>
        </w:div>
        <w:div w:id="144128427">
          <w:marLeft w:val="1166"/>
          <w:marRight w:val="0"/>
          <w:marTop w:val="96"/>
          <w:marBottom w:val="0"/>
          <w:divBdr>
            <w:top w:val="none" w:sz="0" w:space="0" w:color="auto"/>
            <w:left w:val="none" w:sz="0" w:space="0" w:color="auto"/>
            <w:bottom w:val="none" w:sz="0" w:space="0" w:color="auto"/>
            <w:right w:val="none" w:sz="0" w:space="0" w:color="auto"/>
          </w:divBdr>
        </w:div>
        <w:div w:id="218201869">
          <w:marLeft w:val="1166"/>
          <w:marRight w:val="0"/>
          <w:marTop w:val="96"/>
          <w:marBottom w:val="0"/>
          <w:divBdr>
            <w:top w:val="none" w:sz="0" w:space="0" w:color="auto"/>
            <w:left w:val="none" w:sz="0" w:space="0" w:color="auto"/>
            <w:bottom w:val="none" w:sz="0" w:space="0" w:color="auto"/>
            <w:right w:val="none" w:sz="0" w:space="0" w:color="auto"/>
          </w:divBdr>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4908356">
      <w:bodyDiv w:val="1"/>
      <w:marLeft w:val="0"/>
      <w:marRight w:val="0"/>
      <w:marTop w:val="0"/>
      <w:marBottom w:val="0"/>
      <w:divBdr>
        <w:top w:val="none" w:sz="0" w:space="0" w:color="auto"/>
        <w:left w:val="none" w:sz="0" w:space="0" w:color="auto"/>
        <w:bottom w:val="none" w:sz="0" w:space="0" w:color="auto"/>
        <w:right w:val="none" w:sz="0" w:space="0" w:color="auto"/>
      </w:divBdr>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0026110">
      <w:bodyDiv w:val="1"/>
      <w:marLeft w:val="0"/>
      <w:marRight w:val="0"/>
      <w:marTop w:val="0"/>
      <w:marBottom w:val="0"/>
      <w:divBdr>
        <w:top w:val="none" w:sz="0" w:space="0" w:color="auto"/>
        <w:left w:val="none" w:sz="0" w:space="0" w:color="auto"/>
        <w:bottom w:val="none" w:sz="0" w:space="0" w:color="auto"/>
        <w:right w:val="none" w:sz="0" w:space="0" w:color="auto"/>
      </w:divBdr>
      <w:divsChild>
        <w:div w:id="1068530120">
          <w:marLeft w:val="547"/>
          <w:marRight w:val="0"/>
          <w:marTop w:val="86"/>
          <w:marBottom w:val="0"/>
          <w:divBdr>
            <w:top w:val="none" w:sz="0" w:space="0" w:color="auto"/>
            <w:left w:val="none" w:sz="0" w:space="0" w:color="auto"/>
            <w:bottom w:val="none" w:sz="0" w:space="0" w:color="auto"/>
            <w:right w:val="none" w:sz="0" w:space="0" w:color="auto"/>
          </w:divBdr>
        </w:div>
        <w:div w:id="620578664">
          <w:marLeft w:val="1267"/>
          <w:marRight w:val="0"/>
          <w:marTop w:val="77"/>
          <w:marBottom w:val="0"/>
          <w:divBdr>
            <w:top w:val="none" w:sz="0" w:space="0" w:color="auto"/>
            <w:left w:val="none" w:sz="0" w:space="0" w:color="auto"/>
            <w:bottom w:val="none" w:sz="0" w:space="0" w:color="auto"/>
            <w:right w:val="none" w:sz="0" w:space="0" w:color="auto"/>
          </w:divBdr>
        </w:div>
        <w:div w:id="1402169249">
          <w:marLeft w:val="1267"/>
          <w:marRight w:val="0"/>
          <w:marTop w:val="77"/>
          <w:marBottom w:val="0"/>
          <w:divBdr>
            <w:top w:val="none" w:sz="0" w:space="0" w:color="auto"/>
            <w:left w:val="none" w:sz="0" w:space="0" w:color="auto"/>
            <w:bottom w:val="none" w:sz="0" w:space="0" w:color="auto"/>
            <w:right w:val="none" w:sz="0" w:space="0" w:color="auto"/>
          </w:divBdr>
        </w:div>
      </w:divsChild>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67562392">
      <w:bodyDiv w:val="1"/>
      <w:marLeft w:val="0"/>
      <w:marRight w:val="0"/>
      <w:marTop w:val="0"/>
      <w:marBottom w:val="0"/>
      <w:divBdr>
        <w:top w:val="none" w:sz="0" w:space="0" w:color="auto"/>
        <w:left w:val="none" w:sz="0" w:space="0" w:color="auto"/>
        <w:bottom w:val="none" w:sz="0" w:space="0" w:color="auto"/>
        <w:right w:val="none" w:sz="0" w:space="0" w:color="auto"/>
      </w:divBdr>
      <w:divsChild>
        <w:div w:id="2034451377">
          <w:marLeft w:val="1800"/>
          <w:marRight w:val="0"/>
          <w:marTop w:val="67"/>
          <w:marBottom w:val="0"/>
          <w:divBdr>
            <w:top w:val="none" w:sz="0" w:space="0" w:color="auto"/>
            <w:left w:val="none" w:sz="0" w:space="0" w:color="auto"/>
            <w:bottom w:val="none" w:sz="0" w:space="0" w:color="auto"/>
            <w:right w:val="none" w:sz="0" w:space="0" w:color="auto"/>
          </w:divBdr>
        </w:div>
        <w:div w:id="12238264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224072">
      <w:bodyDiv w:val="1"/>
      <w:marLeft w:val="0"/>
      <w:marRight w:val="0"/>
      <w:marTop w:val="0"/>
      <w:marBottom w:val="0"/>
      <w:divBdr>
        <w:top w:val="none" w:sz="0" w:space="0" w:color="auto"/>
        <w:left w:val="none" w:sz="0" w:space="0" w:color="auto"/>
        <w:bottom w:val="none" w:sz="0" w:space="0" w:color="auto"/>
        <w:right w:val="none" w:sz="0" w:space="0" w:color="auto"/>
      </w:divBdr>
      <w:divsChild>
        <w:div w:id="1233390470">
          <w:marLeft w:val="547"/>
          <w:marRight w:val="0"/>
          <w:marTop w:val="96"/>
          <w:marBottom w:val="0"/>
          <w:divBdr>
            <w:top w:val="none" w:sz="0" w:space="0" w:color="auto"/>
            <w:left w:val="none" w:sz="0" w:space="0" w:color="auto"/>
            <w:bottom w:val="none" w:sz="0" w:space="0" w:color="auto"/>
            <w:right w:val="none" w:sz="0" w:space="0" w:color="auto"/>
          </w:divBdr>
        </w:div>
        <w:div w:id="239947828">
          <w:marLeft w:val="1166"/>
          <w:marRight w:val="0"/>
          <w:marTop w:val="96"/>
          <w:marBottom w:val="0"/>
          <w:divBdr>
            <w:top w:val="none" w:sz="0" w:space="0" w:color="auto"/>
            <w:left w:val="none" w:sz="0" w:space="0" w:color="auto"/>
            <w:bottom w:val="none" w:sz="0" w:space="0" w:color="auto"/>
            <w:right w:val="none" w:sz="0" w:space="0" w:color="auto"/>
          </w:divBdr>
        </w:div>
        <w:div w:id="882326821">
          <w:marLeft w:val="547"/>
          <w:marRight w:val="0"/>
          <w:marTop w:val="96"/>
          <w:marBottom w:val="0"/>
          <w:divBdr>
            <w:top w:val="none" w:sz="0" w:space="0" w:color="auto"/>
            <w:left w:val="none" w:sz="0" w:space="0" w:color="auto"/>
            <w:bottom w:val="none" w:sz="0" w:space="0" w:color="auto"/>
            <w:right w:val="none" w:sz="0" w:space="0" w:color="auto"/>
          </w:divBdr>
        </w:div>
        <w:div w:id="1206026126">
          <w:marLeft w:val="1166"/>
          <w:marRight w:val="0"/>
          <w:marTop w:val="96"/>
          <w:marBottom w:val="0"/>
          <w:divBdr>
            <w:top w:val="none" w:sz="0" w:space="0" w:color="auto"/>
            <w:left w:val="none" w:sz="0" w:space="0" w:color="auto"/>
            <w:bottom w:val="none" w:sz="0" w:space="0" w:color="auto"/>
            <w:right w:val="none" w:sz="0" w:space="0" w:color="auto"/>
          </w:divBdr>
        </w:div>
        <w:div w:id="1986155571">
          <w:marLeft w:val="547"/>
          <w:marRight w:val="0"/>
          <w:marTop w:val="86"/>
          <w:marBottom w:val="0"/>
          <w:divBdr>
            <w:top w:val="none" w:sz="0" w:space="0" w:color="auto"/>
            <w:left w:val="none" w:sz="0" w:space="0" w:color="auto"/>
            <w:bottom w:val="none" w:sz="0" w:space="0" w:color="auto"/>
            <w:right w:val="none" w:sz="0" w:space="0" w:color="auto"/>
          </w:divBdr>
        </w:div>
        <w:div w:id="931429884">
          <w:marLeft w:val="1166"/>
          <w:marRight w:val="0"/>
          <w:marTop w:val="86"/>
          <w:marBottom w:val="0"/>
          <w:divBdr>
            <w:top w:val="none" w:sz="0" w:space="0" w:color="auto"/>
            <w:left w:val="none" w:sz="0" w:space="0" w:color="auto"/>
            <w:bottom w:val="none" w:sz="0" w:space="0" w:color="auto"/>
            <w:right w:val="none" w:sz="0" w:space="0" w:color="auto"/>
          </w:divBdr>
        </w:div>
        <w:div w:id="351346800">
          <w:marLeft w:val="547"/>
          <w:marRight w:val="0"/>
          <w:marTop w:val="96"/>
          <w:marBottom w:val="0"/>
          <w:divBdr>
            <w:top w:val="none" w:sz="0" w:space="0" w:color="auto"/>
            <w:left w:val="none" w:sz="0" w:space="0" w:color="auto"/>
            <w:bottom w:val="none" w:sz="0" w:space="0" w:color="auto"/>
            <w:right w:val="none" w:sz="0" w:space="0" w:color="auto"/>
          </w:divBdr>
        </w:div>
        <w:div w:id="1461725969">
          <w:marLeft w:val="1166"/>
          <w:marRight w:val="0"/>
          <w:marTop w:val="86"/>
          <w:marBottom w:val="100"/>
          <w:divBdr>
            <w:top w:val="none" w:sz="0" w:space="0" w:color="auto"/>
            <w:left w:val="none" w:sz="0" w:space="0" w:color="auto"/>
            <w:bottom w:val="none" w:sz="0" w:space="0" w:color="auto"/>
            <w:right w:val="none" w:sz="0" w:space="0" w:color="auto"/>
          </w:divBdr>
        </w:div>
        <w:div w:id="517080204">
          <w:marLeft w:val="1166"/>
          <w:marRight w:val="0"/>
          <w:marTop w:val="86"/>
          <w:marBottom w:val="100"/>
          <w:divBdr>
            <w:top w:val="none" w:sz="0" w:space="0" w:color="auto"/>
            <w:left w:val="none" w:sz="0" w:space="0" w:color="auto"/>
            <w:bottom w:val="none" w:sz="0" w:space="0" w:color="auto"/>
            <w:right w:val="none" w:sz="0" w:space="0" w:color="auto"/>
          </w:divBdr>
        </w:div>
        <w:div w:id="530607796">
          <w:marLeft w:val="1800"/>
          <w:marRight w:val="0"/>
          <w:marTop w:val="77"/>
          <w:marBottom w:val="100"/>
          <w:divBdr>
            <w:top w:val="none" w:sz="0" w:space="0" w:color="auto"/>
            <w:left w:val="none" w:sz="0" w:space="0" w:color="auto"/>
            <w:bottom w:val="none" w:sz="0" w:space="0" w:color="auto"/>
            <w:right w:val="none" w:sz="0" w:space="0" w:color="auto"/>
          </w:divBdr>
        </w:div>
        <w:div w:id="286815905">
          <w:marLeft w:val="1800"/>
          <w:marRight w:val="0"/>
          <w:marTop w:val="77"/>
          <w:marBottom w:val="100"/>
          <w:divBdr>
            <w:top w:val="none" w:sz="0" w:space="0" w:color="auto"/>
            <w:left w:val="none" w:sz="0" w:space="0" w:color="auto"/>
            <w:bottom w:val="none" w:sz="0" w:space="0" w:color="auto"/>
            <w:right w:val="none" w:sz="0" w:space="0" w:color="auto"/>
          </w:divBdr>
        </w:div>
        <w:div w:id="1014913963">
          <w:marLeft w:val="2520"/>
          <w:marRight w:val="0"/>
          <w:marTop w:val="67"/>
          <w:marBottom w:val="0"/>
          <w:divBdr>
            <w:top w:val="none" w:sz="0" w:space="0" w:color="auto"/>
            <w:left w:val="none" w:sz="0" w:space="0" w:color="auto"/>
            <w:bottom w:val="none" w:sz="0" w:space="0" w:color="auto"/>
            <w:right w:val="none" w:sz="0" w:space="0" w:color="auto"/>
          </w:divBdr>
        </w:div>
      </w:divsChild>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657440">
      <w:bodyDiv w:val="1"/>
      <w:marLeft w:val="0"/>
      <w:marRight w:val="0"/>
      <w:marTop w:val="0"/>
      <w:marBottom w:val="0"/>
      <w:divBdr>
        <w:top w:val="none" w:sz="0" w:space="0" w:color="auto"/>
        <w:left w:val="none" w:sz="0" w:space="0" w:color="auto"/>
        <w:bottom w:val="none" w:sz="0" w:space="0" w:color="auto"/>
        <w:right w:val="none" w:sz="0" w:space="0" w:color="auto"/>
      </w:divBdr>
      <w:divsChild>
        <w:div w:id="402067884">
          <w:marLeft w:val="547"/>
          <w:marRight w:val="0"/>
          <w:marTop w:val="96"/>
          <w:marBottom w:val="0"/>
          <w:divBdr>
            <w:top w:val="none" w:sz="0" w:space="0" w:color="auto"/>
            <w:left w:val="none" w:sz="0" w:space="0" w:color="auto"/>
            <w:bottom w:val="none" w:sz="0" w:space="0" w:color="auto"/>
            <w:right w:val="none" w:sz="0" w:space="0" w:color="auto"/>
          </w:divBdr>
        </w:div>
        <w:div w:id="946158003">
          <w:marLeft w:val="1166"/>
          <w:marRight w:val="0"/>
          <w:marTop w:val="86"/>
          <w:marBottom w:val="0"/>
          <w:divBdr>
            <w:top w:val="none" w:sz="0" w:space="0" w:color="auto"/>
            <w:left w:val="none" w:sz="0" w:space="0" w:color="auto"/>
            <w:bottom w:val="none" w:sz="0" w:space="0" w:color="auto"/>
            <w:right w:val="none" w:sz="0" w:space="0" w:color="auto"/>
          </w:divBdr>
        </w:div>
        <w:div w:id="1259680301">
          <w:marLeft w:val="1166"/>
          <w:marRight w:val="0"/>
          <w:marTop w:val="86"/>
          <w:marBottom w:val="0"/>
          <w:divBdr>
            <w:top w:val="none" w:sz="0" w:space="0" w:color="auto"/>
            <w:left w:val="none" w:sz="0" w:space="0" w:color="auto"/>
            <w:bottom w:val="none" w:sz="0" w:space="0" w:color="auto"/>
            <w:right w:val="none" w:sz="0" w:space="0" w:color="auto"/>
          </w:divBdr>
        </w:div>
        <w:div w:id="1368291719">
          <w:marLeft w:val="1166"/>
          <w:marRight w:val="0"/>
          <w:marTop w:val="86"/>
          <w:marBottom w:val="0"/>
          <w:divBdr>
            <w:top w:val="none" w:sz="0" w:space="0" w:color="auto"/>
            <w:left w:val="none" w:sz="0" w:space="0" w:color="auto"/>
            <w:bottom w:val="none" w:sz="0" w:space="0" w:color="auto"/>
            <w:right w:val="none" w:sz="0" w:space="0" w:color="auto"/>
          </w:divBdr>
        </w:div>
        <w:div w:id="1905793153">
          <w:marLeft w:val="547"/>
          <w:marRight w:val="0"/>
          <w:marTop w:val="96"/>
          <w:marBottom w:val="0"/>
          <w:divBdr>
            <w:top w:val="none" w:sz="0" w:space="0" w:color="auto"/>
            <w:left w:val="none" w:sz="0" w:space="0" w:color="auto"/>
            <w:bottom w:val="none" w:sz="0" w:space="0" w:color="auto"/>
            <w:right w:val="none" w:sz="0" w:space="0" w:color="auto"/>
          </w:divBdr>
        </w:div>
        <w:div w:id="229269154">
          <w:marLeft w:val="1166"/>
          <w:marRight w:val="0"/>
          <w:marTop w:val="86"/>
          <w:marBottom w:val="0"/>
          <w:divBdr>
            <w:top w:val="none" w:sz="0" w:space="0" w:color="auto"/>
            <w:left w:val="none" w:sz="0" w:space="0" w:color="auto"/>
            <w:bottom w:val="none" w:sz="0" w:space="0" w:color="auto"/>
            <w:right w:val="none" w:sz="0" w:space="0" w:color="auto"/>
          </w:divBdr>
        </w:div>
        <w:div w:id="866605288">
          <w:marLeft w:val="1166"/>
          <w:marRight w:val="0"/>
          <w:marTop w:val="86"/>
          <w:marBottom w:val="0"/>
          <w:divBdr>
            <w:top w:val="none" w:sz="0" w:space="0" w:color="auto"/>
            <w:left w:val="none" w:sz="0" w:space="0" w:color="auto"/>
            <w:bottom w:val="none" w:sz="0" w:space="0" w:color="auto"/>
            <w:right w:val="none" w:sz="0" w:space="0" w:color="auto"/>
          </w:divBdr>
        </w:div>
        <w:div w:id="2001421540">
          <w:marLeft w:val="1166"/>
          <w:marRight w:val="0"/>
          <w:marTop w:val="86"/>
          <w:marBottom w:val="0"/>
          <w:divBdr>
            <w:top w:val="none" w:sz="0" w:space="0" w:color="auto"/>
            <w:left w:val="none" w:sz="0" w:space="0" w:color="auto"/>
            <w:bottom w:val="none" w:sz="0" w:space="0" w:color="auto"/>
            <w:right w:val="none" w:sz="0" w:space="0" w:color="auto"/>
          </w:divBdr>
        </w:div>
        <w:div w:id="1139424187">
          <w:marLeft w:val="1166"/>
          <w:marRight w:val="0"/>
          <w:marTop w:val="86"/>
          <w:marBottom w:val="0"/>
          <w:divBdr>
            <w:top w:val="none" w:sz="0" w:space="0" w:color="auto"/>
            <w:left w:val="none" w:sz="0" w:space="0" w:color="auto"/>
            <w:bottom w:val="none" w:sz="0" w:space="0" w:color="auto"/>
            <w:right w:val="none" w:sz="0" w:space="0" w:color="auto"/>
          </w:divBdr>
        </w:div>
        <w:div w:id="1586453065">
          <w:marLeft w:val="1166"/>
          <w:marRight w:val="0"/>
          <w:marTop w:val="86"/>
          <w:marBottom w:val="0"/>
          <w:divBdr>
            <w:top w:val="none" w:sz="0" w:space="0" w:color="auto"/>
            <w:left w:val="none" w:sz="0" w:space="0" w:color="auto"/>
            <w:bottom w:val="none" w:sz="0" w:space="0" w:color="auto"/>
            <w:right w:val="none" w:sz="0" w:space="0" w:color="auto"/>
          </w:divBdr>
        </w:div>
        <w:div w:id="2004120589">
          <w:marLeft w:val="547"/>
          <w:marRight w:val="0"/>
          <w:marTop w:val="96"/>
          <w:marBottom w:val="0"/>
          <w:divBdr>
            <w:top w:val="none" w:sz="0" w:space="0" w:color="auto"/>
            <w:left w:val="none" w:sz="0" w:space="0" w:color="auto"/>
            <w:bottom w:val="none" w:sz="0" w:space="0" w:color="auto"/>
            <w:right w:val="none" w:sz="0" w:space="0" w:color="auto"/>
          </w:divBdr>
        </w:div>
        <w:div w:id="438064962">
          <w:marLeft w:val="1166"/>
          <w:marRight w:val="0"/>
          <w:marTop w:val="86"/>
          <w:marBottom w:val="0"/>
          <w:divBdr>
            <w:top w:val="none" w:sz="0" w:space="0" w:color="auto"/>
            <w:left w:val="none" w:sz="0" w:space="0" w:color="auto"/>
            <w:bottom w:val="none" w:sz="0" w:space="0" w:color="auto"/>
            <w:right w:val="none" w:sz="0" w:space="0" w:color="auto"/>
          </w:divBdr>
        </w:div>
        <w:div w:id="929042035">
          <w:marLeft w:val="1166"/>
          <w:marRight w:val="0"/>
          <w:marTop w:val="86"/>
          <w:marBottom w:val="0"/>
          <w:divBdr>
            <w:top w:val="none" w:sz="0" w:space="0" w:color="auto"/>
            <w:left w:val="none" w:sz="0" w:space="0" w:color="auto"/>
            <w:bottom w:val="none" w:sz="0" w:space="0" w:color="auto"/>
            <w:right w:val="none" w:sz="0" w:space="0" w:color="auto"/>
          </w:divBdr>
        </w:div>
      </w:divsChild>
    </w:div>
    <w:div w:id="1434088184">
      <w:bodyDiv w:val="1"/>
      <w:marLeft w:val="0"/>
      <w:marRight w:val="0"/>
      <w:marTop w:val="0"/>
      <w:marBottom w:val="0"/>
      <w:divBdr>
        <w:top w:val="none" w:sz="0" w:space="0" w:color="auto"/>
        <w:left w:val="none" w:sz="0" w:space="0" w:color="auto"/>
        <w:bottom w:val="none" w:sz="0" w:space="0" w:color="auto"/>
        <w:right w:val="none" w:sz="0" w:space="0" w:color="auto"/>
      </w:divBdr>
      <w:divsChild>
        <w:div w:id="663818559">
          <w:marLeft w:val="547"/>
          <w:marRight w:val="0"/>
          <w:marTop w:val="96"/>
          <w:marBottom w:val="0"/>
          <w:divBdr>
            <w:top w:val="none" w:sz="0" w:space="0" w:color="auto"/>
            <w:left w:val="none" w:sz="0" w:space="0" w:color="auto"/>
            <w:bottom w:val="none" w:sz="0" w:space="0" w:color="auto"/>
            <w:right w:val="none" w:sz="0" w:space="0" w:color="auto"/>
          </w:divBdr>
        </w:div>
        <w:div w:id="62535774">
          <w:marLeft w:val="1166"/>
          <w:marRight w:val="0"/>
          <w:marTop w:val="86"/>
          <w:marBottom w:val="0"/>
          <w:divBdr>
            <w:top w:val="none" w:sz="0" w:space="0" w:color="auto"/>
            <w:left w:val="none" w:sz="0" w:space="0" w:color="auto"/>
            <w:bottom w:val="none" w:sz="0" w:space="0" w:color="auto"/>
            <w:right w:val="none" w:sz="0" w:space="0" w:color="auto"/>
          </w:divBdr>
        </w:div>
        <w:div w:id="2056348465">
          <w:marLeft w:val="547"/>
          <w:marRight w:val="0"/>
          <w:marTop w:val="96"/>
          <w:marBottom w:val="0"/>
          <w:divBdr>
            <w:top w:val="none" w:sz="0" w:space="0" w:color="auto"/>
            <w:left w:val="none" w:sz="0" w:space="0" w:color="auto"/>
            <w:bottom w:val="none" w:sz="0" w:space="0" w:color="auto"/>
            <w:right w:val="none" w:sz="0" w:space="0" w:color="auto"/>
          </w:divBdr>
        </w:div>
        <w:div w:id="939217191">
          <w:marLeft w:val="1166"/>
          <w:marRight w:val="0"/>
          <w:marTop w:val="86"/>
          <w:marBottom w:val="0"/>
          <w:divBdr>
            <w:top w:val="none" w:sz="0" w:space="0" w:color="auto"/>
            <w:left w:val="none" w:sz="0" w:space="0" w:color="auto"/>
            <w:bottom w:val="none" w:sz="0" w:space="0" w:color="auto"/>
            <w:right w:val="none" w:sz="0" w:space="0" w:color="auto"/>
          </w:divBdr>
        </w:div>
        <w:div w:id="371349051">
          <w:marLeft w:val="1166"/>
          <w:marRight w:val="0"/>
          <w:marTop w:val="86"/>
          <w:marBottom w:val="0"/>
          <w:divBdr>
            <w:top w:val="none" w:sz="0" w:space="0" w:color="auto"/>
            <w:left w:val="none" w:sz="0" w:space="0" w:color="auto"/>
            <w:bottom w:val="none" w:sz="0" w:space="0" w:color="auto"/>
            <w:right w:val="none" w:sz="0" w:space="0" w:color="auto"/>
          </w:divBdr>
        </w:div>
        <w:div w:id="586883886">
          <w:marLeft w:val="1166"/>
          <w:marRight w:val="0"/>
          <w:marTop w:val="86"/>
          <w:marBottom w:val="0"/>
          <w:divBdr>
            <w:top w:val="none" w:sz="0" w:space="0" w:color="auto"/>
            <w:left w:val="none" w:sz="0" w:space="0" w:color="auto"/>
            <w:bottom w:val="none" w:sz="0" w:space="0" w:color="auto"/>
            <w:right w:val="none" w:sz="0" w:space="0" w:color="auto"/>
          </w:divBdr>
        </w:div>
        <w:div w:id="44762333">
          <w:marLeft w:val="1800"/>
          <w:marRight w:val="0"/>
          <w:marTop w:val="77"/>
          <w:marBottom w:val="0"/>
          <w:divBdr>
            <w:top w:val="none" w:sz="0" w:space="0" w:color="auto"/>
            <w:left w:val="none" w:sz="0" w:space="0" w:color="auto"/>
            <w:bottom w:val="none" w:sz="0" w:space="0" w:color="auto"/>
            <w:right w:val="none" w:sz="0" w:space="0" w:color="auto"/>
          </w:divBdr>
        </w:div>
        <w:div w:id="342586448">
          <w:marLeft w:val="1800"/>
          <w:marRight w:val="0"/>
          <w:marTop w:val="77"/>
          <w:marBottom w:val="0"/>
          <w:divBdr>
            <w:top w:val="none" w:sz="0" w:space="0" w:color="auto"/>
            <w:left w:val="none" w:sz="0" w:space="0" w:color="auto"/>
            <w:bottom w:val="none" w:sz="0" w:space="0" w:color="auto"/>
            <w:right w:val="none" w:sz="0" w:space="0" w:color="auto"/>
          </w:divBdr>
        </w:div>
        <w:div w:id="721102131">
          <w:marLeft w:val="547"/>
          <w:marRight w:val="0"/>
          <w:marTop w:val="96"/>
          <w:marBottom w:val="0"/>
          <w:divBdr>
            <w:top w:val="none" w:sz="0" w:space="0" w:color="auto"/>
            <w:left w:val="none" w:sz="0" w:space="0" w:color="auto"/>
            <w:bottom w:val="none" w:sz="0" w:space="0" w:color="auto"/>
            <w:right w:val="none" w:sz="0" w:space="0" w:color="auto"/>
          </w:divBdr>
        </w:div>
        <w:div w:id="553272137">
          <w:marLeft w:val="1166"/>
          <w:marRight w:val="0"/>
          <w:marTop w:val="86"/>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7323930">
      <w:bodyDiv w:val="1"/>
      <w:marLeft w:val="0"/>
      <w:marRight w:val="0"/>
      <w:marTop w:val="0"/>
      <w:marBottom w:val="0"/>
      <w:divBdr>
        <w:top w:val="none" w:sz="0" w:space="0" w:color="auto"/>
        <w:left w:val="none" w:sz="0" w:space="0" w:color="auto"/>
        <w:bottom w:val="none" w:sz="0" w:space="0" w:color="auto"/>
        <w:right w:val="none" w:sz="0" w:space="0" w:color="auto"/>
      </w:divBdr>
      <w:divsChild>
        <w:div w:id="41638527">
          <w:marLeft w:val="547"/>
          <w:marRight w:val="0"/>
          <w:marTop w:val="96"/>
          <w:marBottom w:val="0"/>
          <w:divBdr>
            <w:top w:val="none" w:sz="0" w:space="0" w:color="auto"/>
            <w:left w:val="none" w:sz="0" w:space="0" w:color="auto"/>
            <w:bottom w:val="none" w:sz="0" w:space="0" w:color="auto"/>
            <w:right w:val="none" w:sz="0" w:space="0" w:color="auto"/>
          </w:divBdr>
        </w:div>
        <w:div w:id="241186318">
          <w:marLeft w:val="547"/>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275308">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5736352">
      <w:bodyDiv w:val="1"/>
      <w:marLeft w:val="0"/>
      <w:marRight w:val="0"/>
      <w:marTop w:val="0"/>
      <w:marBottom w:val="0"/>
      <w:divBdr>
        <w:top w:val="none" w:sz="0" w:space="0" w:color="auto"/>
        <w:left w:val="none" w:sz="0" w:space="0" w:color="auto"/>
        <w:bottom w:val="none" w:sz="0" w:space="0" w:color="auto"/>
        <w:right w:val="none" w:sz="0" w:space="0" w:color="auto"/>
      </w:divBdr>
      <w:divsChild>
        <w:div w:id="187184561">
          <w:marLeft w:val="1800"/>
          <w:marRight w:val="0"/>
          <w:marTop w:val="67"/>
          <w:marBottom w:val="0"/>
          <w:divBdr>
            <w:top w:val="none" w:sz="0" w:space="0" w:color="auto"/>
            <w:left w:val="none" w:sz="0" w:space="0" w:color="auto"/>
            <w:bottom w:val="none" w:sz="0" w:space="0" w:color="auto"/>
            <w:right w:val="none" w:sz="0" w:space="0" w:color="auto"/>
          </w:divBdr>
        </w:div>
        <w:div w:id="602608730">
          <w:marLeft w:val="1800"/>
          <w:marRight w:val="0"/>
          <w:marTop w:val="67"/>
          <w:marBottom w:val="0"/>
          <w:divBdr>
            <w:top w:val="none" w:sz="0" w:space="0" w:color="auto"/>
            <w:left w:val="none" w:sz="0" w:space="0" w:color="auto"/>
            <w:bottom w:val="none" w:sz="0" w:space="0" w:color="auto"/>
            <w:right w:val="none" w:sz="0" w:space="0" w:color="auto"/>
          </w:divBdr>
        </w:div>
        <w:div w:id="1302005620">
          <w:marLeft w:val="1800"/>
          <w:marRight w:val="0"/>
          <w:marTop w:val="67"/>
          <w:marBottom w:val="0"/>
          <w:divBdr>
            <w:top w:val="none" w:sz="0" w:space="0" w:color="auto"/>
            <w:left w:val="none" w:sz="0" w:space="0" w:color="auto"/>
            <w:bottom w:val="none" w:sz="0" w:space="0" w:color="auto"/>
            <w:right w:val="none" w:sz="0" w:space="0" w:color="auto"/>
          </w:divBdr>
        </w:div>
        <w:div w:id="1142845192">
          <w:marLeft w:val="2520"/>
          <w:marRight w:val="0"/>
          <w:marTop w:val="67"/>
          <w:marBottom w:val="0"/>
          <w:divBdr>
            <w:top w:val="none" w:sz="0" w:space="0" w:color="auto"/>
            <w:left w:val="none" w:sz="0" w:space="0" w:color="auto"/>
            <w:bottom w:val="none" w:sz="0" w:space="0" w:color="auto"/>
            <w:right w:val="none" w:sz="0" w:space="0" w:color="auto"/>
          </w:divBdr>
        </w:div>
        <w:div w:id="1425147820">
          <w:marLeft w:val="2520"/>
          <w:marRight w:val="0"/>
          <w:marTop w:val="67"/>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4899946">
      <w:bodyDiv w:val="1"/>
      <w:marLeft w:val="0"/>
      <w:marRight w:val="0"/>
      <w:marTop w:val="0"/>
      <w:marBottom w:val="0"/>
      <w:divBdr>
        <w:top w:val="none" w:sz="0" w:space="0" w:color="auto"/>
        <w:left w:val="none" w:sz="0" w:space="0" w:color="auto"/>
        <w:bottom w:val="none" w:sz="0" w:space="0" w:color="auto"/>
        <w:right w:val="none" w:sz="0" w:space="0" w:color="auto"/>
      </w:divBdr>
      <w:divsChild>
        <w:div w:id="1078863080">
          <w:marLeft w:val="1166"/>
          <w:marRight w:val="0"/>
          <w:marTop w:val="86"/>
          <w:marBottom w:val="0"/>
          <w:divBdr>
            <w:top w:val="none" w:sz="0" w:space="0" w:color="auto"/>
            <w:left w:val="none" w:sz="0" w:space="0" w:color="auto"/>
            <w:bottom w:val="none" w:sz="0" w:space="0" w:color="auto"/>
            <w:right w:val="none" w:sz="0" w:space="0" w:color="auto"/>
          </w:divBdr>
        </w:div>
      </w:divsChild>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4943481">
      <w:bodyDiv w:val="1"/>
      <w:marLeft w:val="0"/>
      <w:marRight w:val="0"/>
      <w:marTop w:val="0"/>
      <w:marBottom w:val="0"/>
      <w:divBdr>
        <w:top w:val="none" w:sz="0" w:space="0" w:color="auto"/>
        <w:left w:val="none" w:sz="0" w:space="0" w:color="auto"/>
        <w:bottom w:val="none" w:sz="0" w:space="0" w:color="auto"/>
        <w:right w:val="none" w:sz="0" w:space="0" w:color="auto"/>
      </w:divBdr>
      <w:divsChild>
        <w:div w:id="236281759">
          <w:marLeft w:val="547"/>
          <w:marRight w:val="0"/>
          <w:marTop w:val="96"/>
          <w:marBottom w:val="0"/>
          <w:divBdr>
            <w:top w:val="none" w:sz="0" w:space="0" w:color="auto"/>
            <w:left w:val="none" w:sz="0" w:space="0" w:color="auto"/>
            <w:bottom w:val="none" w:sz="0" w:space="0" w:color="auto"/>
            <w:right w:val="none" w:sz="0" w:space="0" w:color="auto"/>
          </w:divBdr>
        </w:div>
        <w:div w:id="1796556361">
          <w:marLeft w:val="1166"/>
          <w:marRight w:val="0"/>
          <w:marTop w:val="86"/>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E9BD2-5B57-44BD-B6E8-C5C286FA9A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34B51F9D-4E39-4658-83ED-5D7CE775137D}">
  <ds:schemaRefs>
    <ds:schemaRef ds:uri="http://schemas.openxmlformats.org/officeDocument/2006/bibliography"/>
  </ds:schemaRefs>
</ds:datastoreItem>
</file>

<file path=customXml/itemProps5.xml><?xml version="1.0" encoding="utf-8"?>
<ds:datastoreItem xmlns:ds="http://schemas.openxmlformats.org/officeDocument/2006/customXml" ds:itemID="{C7F2910D-20F0-4F33-ACB2-5E93C37F9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Pages>
  <Words>504</Words>
  <Characters>2876</Characters>
  <Application>Microsoft Office Word</Application>
  <DocSecurity>0</DocSecurity>
  <Lines>23</Lines>
  <Paragraphs>6</Paragraphs>
  <ScaleCrop>false</ScaleCrop>
  <Company>Intel Corporation</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#97e</cp:lastModifiedBy>
  <cp:revision>95</cp:revision>
  <cp:lastPrinted>2018-02-12T13:00:00Z</cp:lastPrinted>
  <dcterms:created xsi:type="dcterms:W3CDTF">2020-02-14T17:33:00Z</dcterms:created>
  <dcterms:modified xsi:type="dcterms:W3CDTF">2020-10-23T15:12:00Z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4a67899c-d497-4b67-bd56-7fb046327d04</vt:lpwstr>
  </property>
  <property fmtid="{D5CDD505-2E9C-101B-9397-08002B2CF9AE}" pid="4" name="CTP_TimeStamp">
    <vt:lpwstr>2020-05-15 19:59:39Z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